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5DD9" w:rsidRPr="00DB04B3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4415ED">
        <w:rPr>
          <w:b/>
          <w:caps/>
          <w:sz w:val="28"/>
          <w:szCs w:val="28"/>
        </w:rPr>
        <w:t>ая ПРОГРАММа ПРОФЕССИОНАЛЬНОГО МОДУЛЯ</w:t>
      </w:r>
    </w:p>
    <w:p w:rsidR="009C5DD9" w:rsidRPr="00DB04B3" w:rsidRDefault="009C5DD9" w:rsidP="00A521A6">
      <w:pPr>
        <w:pStyle w:val="af"/>
        <w:jc w:val="center"/>
        <w:rPr>
          <w:sz w:val="32"/>
          <w:szCs w:val="32"/>
        </w:rPr>
      </w:pPr>
      <w:r w:rsidRPr="00DB04B3">
        <w:rPr>
          <w:sz w:val="32"/>
          <w:szCs w:val="32"/>
        </w:rPr>
        <w:t>ПМ 01.01 Подготовка материалов, инструмента, рабочего места для проведения технологических операций по созданию художественных изделий из дерева</w:t>
      </w: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D469E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5DD9" w:rsidRPr="004415ED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t xml:space="preserve">                                                                           </w:t>
      </w:r>
      <w:r>
        <w:rPr>
          <w:bCs/>
        </w:rPr>
        <w:t xml:space="preserve"> </w:t>
      </w:r>
      <w:r w:rsidR="009C5DD9" w:rsidRPr="004415ED">
        <w:rPr>
          <w:bCs/>
        </w:rPr>
        <w:t>20</w:t>
      </w:r>
      <w:r w:rsidR="009C5DD9">
        <w:rPr>
          <w:bCs/>
        </w:rPr>
        <w:t xml:space="preserve">19  </w:t>
      </w:r>
      <w:r w:rsidR="009C5DD9" w:rsidRPr="004415ED">
        <w:rPr>
          <w:bCs/>
        </w:rPr>
        <w:t>г.</w:t>
      </w:r>
    </w:p>
    <w:p w:rsidR="001B2CC7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4415ED">
        <w:rPr>
          <w:bCs/>
          <w:i/>
        </w:rPr>
        <w:br w:type="page"/>
      </w: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</w:t>
      </w:r>
      <w:r w:rsidRPr="004415ED">
        <w:t xml:space="preserve">рограмма профессионального модуляразработана на основе Федерального государственного образовательного стандарта </w:t>
      </w:r>
      <w:r>
        <w:t xml:space="preserve"> (далее – ФГОС) </w:t>
      </w:r>
      <w:r w:rsidRPr="004415ED">
        <w:t xml:space="preserve">по </w:t>
      </w:r>
      <w:r>
        <w:t>профессии</w:t>
      </w:r>
      <w:r w:rsidRPr="004415ED">
        <w:t xml:space="preserve"> среднего профессиональн</w:t>
      </w:r>
      <w:r>
        <w:t xml:space="preserve">ого образования (далее – СПО) </w:t>
      </w:r>
    </w:p>
    <w:p w:rsidR="009C5DD9" w:rsidRPr="004415ED" w:rsidRDefault="009C5DD9" w:rsidP="00A521A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</w:t>
      </w:r>
      <w:r>
        <w:t>: ГБПОУ УХПК</w:t>
      </w: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</w:t>
      </w:r>
      <w:r w:rsidRPr="003F248B">
        <w:t>и</w:t>
      </w:r>
      <w:r w:rsidRPr="004415ED">
        <w:t>:</w:t>
      </w: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Саханькова, мастер производственного обучения</w:t>
      </w: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Крымская Ирина Рашитовна, преподаватель </w:t>
      </w: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2CC7" w:rsidRPr="004415ED" w:rsidRDefault="001B2CC7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C5DD9" w:rsidRDefault="009C5DD9" w:rsidP="00A5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vertAlign w:val="superscript"/>
        </w:rPr>
      </w:pPr>
    </w:p>
    <w:p w:rsidR="009C5DD9" w:rsidRPr="004415ED" w:rsidRDefault="009C5DD9" w:rsidP="00A521A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C5DD9" w:rsidRPr="004415ED" w:rsidRDefault="009C5DD9" w:rsidP="00A521A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C5DD9" w:rsidRPr="004415ED" w:rsidRDefault="009C5DD9" w:rsidP="00A521A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C5DD9" w:rsidRPr="004415ED" w:rsidRDefault="009C5DD9" w:rsidP="00A521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9C5DD9" w:rsidRPr="004415ED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9C5DD9" w:rsidRPr="004415ED" w:rsidTr="00E5336A">
        <w:trPr>
          <w:trHeight w:val="931"/>
        </w:trPr>
        <w:tc>
          <w:tcPr>
            <w:tcW w:w="9007" w:type="dxa"/>
          </w:tcPr>
          <w:p w:rsidR="009C5DD9" w:rsidRPr="004415ED" w:rsidRDefault="009C5DD9" w:rsidP="00E5336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C5DD9" w:rsidRPr="004415ED" w:rsidRDefault="009C5DD9" w:rsidP="00E5336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C5DD9" w:rsidRPr="004415ED" w:rsidRDefault="009C5DD9" w:rsidP="00E5336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</w:t>
            </w:r>
            <w:r w:rsidRPr="004415ED">
              <w:rPr>
                <w:b/>
                <w:caps/>
              </w:rPr>
              <w:t>й ПРОГРАММЫ ПРОФЕССИОНАЛЬНОГО МОДУЛЯ</w:t>
            </w:r>
          </w:p>
          <w:p w:rsidR="009C5DD9" w:rsidRPr="004415ED" w:rsidRDefault="009C5DD9" w:rsidP="00E5336A">
            <w:pPr>
              <w:spacing w:line="360" w:lineRule="auto"/>
            </w:pPr>
          </w:p>
        </w:tc>
        <w:tc>
          <w:tcPr>
            <w:tcW w:w="800" w:type="dxa"/>
          </w:tcPr>
          <w:p w:rsidR="009C5DD9" w:rsidRPr="004415ED" w:rsidRDefault="009C5DD9" w:rsidP="00E5336A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9C5DD9" w:rsidRPr="004415ED" w:rsidRDefault="009C5DD9" w:rsidP="00E5336A">
            <w:pPr>
              <w:jc w:val="center"/>
              <w:rPr>
                <w:sz w:val="28"/>
                <w:szCs w:val="28"/>
              </w:rPr>
            </w:pPr>
          </w:p>
          <w:p w:rsidR="009C5DD9" w:rsidRPr="00E70F66" w:rsidRDefault="009C5DD9" w:rsidP="00E533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C5DD9" w:rsidRPr="004415ED" w:rsidTr="00E5336A">
        <w:trPr>
          <w:trHeight w:val="720"/>
        </w:trPr>
        <w:tc>
          <w:tcPr>
            <w:tcW w:w="9007" w:type="dxa"/>
          </w:tcPr>
          <w:p w:rsidR="009C5DD9" w:rsidRPr="004415ED" w:rsidRDefault="009C5DD9" w:rsidP="00E5336A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9C5DD9" w:rsidRPr="004415ED" w:rsidRDefault="009C5DD9" w:rsidP="00E5336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C5DD9" w:rsidRPr="00E70F66" w:rsidRDefault="009C5DD9" w:rsidP="00E533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C5DD9" w:rsidRPr="004415ED" w:rsidTr="00E5336A">
        <w:trPr>
          <w:trHeight w:val="594"/>
        </w:trPr>
        <w:tc>
          <w:tcPr>
            <w:tcW w:w="9007" w:type="dxa"/>
          </w:tcPr>
          <w:p w:rsidR="009C5DD9" w:rsidRPr="004415ED" w:rsidRDefault="009C5DD9" w:rsidP="00E5336A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9C5DD9" w:rsidRPr="004415ED" w:rsidRDefault="009C5DD9" w:rsidP="00E5336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C5DD9" w:rsidRPr="00E70F66" w:rsidRDefault="009C5DD9" w:rsidP="00E533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9C5DD9" w:rsidRPr="004415ED" w:rsidTr="00E5336A">
        <w:trPr>
          <w:trHeight w:val="692"/>
        </w:trPr>
        <w:tc>
          <w:tcPr>
            <w:tcW w:w="9007" w:type="dxa"/>
          </w:tcPr>
          <w:p w:rsidR="009C5DD9" w:rsidRPr="004415ED" w:rsidRDefault="009C5DD9" w:rsidP="00E5336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Pr="00760421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ПРОФЕССИОНАЛЬНОГО МОДУЛЯ</w:t>
            </w:r>
          </w:p>
          <w:p w:rsidR="009C5DD9" w:rsidRPr="004415ED" w:rsidRDefault="009C5DD9" w:rsidP="00E5336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C5DD9" w:rsidRPr="004415ED" w:rsidRDefault="009C5DD9" w:rsidP="00E5336A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9C5DD9" w:rsidRPr="004415ED" w:rsidTr="00E5336A">
        <w:trPr>
          <w:trHeight w:val="692"/>
        </w:trPr>
        <w:tc>
          <w:tcPr>
            <w:tcW w:w="9007" w:type="dxa"/>
          </w:tcPr>
          <w:p w:rsidR="009C5DD9" w:rsidRDefault="009C5DD9" w:rsidP="00E5336A">
            <w:pPr>
              <w:spacing w:line="360" w:lineRule="auto"/>
              <w:rPr>
                <w:b/>
                <w:bCs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Default="001B2CC7" w:rsidP="00E5336A">
            <w:pPr>
              <w:spacing w:line="360" w:lineRule="auto"/>
              <w:rPr>
                <w:b/>
                <w:bCs/>
              </w:rPr>
            </w:pPr>
          </w:p>
          <w:p w:rsidR="001B2CC7" w:rsidRPr="004415ED" w:rsidRDefault="001B2CC7" w:rsidP="00E5336A">
            <w:pPr>
              <w:spacing w:line="360" w:lineRule="auto"/>
              <w:rPr>
                <w:b/>
                <w:bCs/>
                <w:i/>
              </w:rPr>
            </w:pPr>
          </w:p>
          <w:p w:rsidR="009C5DD9" w:rsidRPr="004415ED" w:rsidRDefault="009C5DD9" w:rsidP="00E5336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C5DD9" w:rsidRPr="004415ED" w:rsidRDefault="009C5DD9" w:rsidP="00E5336A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C5DD9" w:rsidRPr="004415ED" w:rsidSect="001B2CC7">
          <w:footerReference w:type="even" r:id="rId7"/>
          <w:footerReference w:type="default" r:id="rId8"/>
          <w:pgSz w:w="11906" w:h="16838" w:code="9"/>
          <w:pgMar w:top="720" w:right="720" w:bottom="720" w:left="1134" w:header="708" w:footer="708" w:gutter="0"/>
          <w:cols w:space="720"/>
          <w:docGrid w:linePitch="326"/>
        </w:sect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</w:t>
      </w:r>
      <w:r w:rsidRPr="004415ED">
        <w:rPr>
          <w:b/>
          <w:caps/>
          <w:sz w:val="28"/>
          <w:szCs w:val="28"/>
        </w:rPr>
        <w:t xml:space="preserve">й ПРОГРАММЫ </w:t>
      </w: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C5DD9" w:rsidRPr="00DB04B3" w:rsidRDefault="009C5DD9" w:rsidP="00A521A6">
      <w:pPr>
        <w:pStyle w:val="af"/>
        <w:ind w:left="-180"/>
        <w:rPr>
          <w:b/>
          <w:sz w:val="28"/>
          <w:szCs w:val="28"/>
        </w:rPr>
      </w:pPr>
      <w:r w:rsidRPr="00DB04B3">
        <w:rPr>
          <w:b/>
          <w:sz w:val="28"/>
          <w:szCs w:val="28"/>
        </w:rPr>
        <w:t>ПМ 01.01 Подготовка материалов, инструмента, рабочего места для проведения технологических операций по созданию художественных изделий из дерева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программы</w:t>
      </w:r>
    </w:p>
    <w:p w:rsidR="009C5DD9" w:rsidRDefault="009C5DD9" w:rsidP="00A521A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4415ED">
        <w:rPr>
          <w:sz w:val="28"/>
          <w:szCs w:val="28"/>
        </w:rPr>
        <w:t xml:space="preserve">ая программа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примерная программа) – является частью примерной основной профессиональной образовательной программы в соотве</w:t>
      </w:r>
      <w:r>
        <w:rPr>
          <w:sz w:val="28"/>
          <w:szCs w:val="28"/>
        </w:rPr>
        <w:t xml:space="preserve">тствии с ФГОС по профессии </w:t>
      </w:r>
      <w:r w:rsidRPr="004415ED">
        <w:rPr>
          <w:sz w:val="28"/>
          <w:szCs w:val="28"/>
        </w:rPr>
        <w:t xml:space="preserve"> СПО </w:t>
      </w:r>
    </w:p>
    <w:p w:rsidR="009C5DD9" w:rsidRPr="00DB04B3" w:rsidRDefault="009C5DD9" w:rsidP="00A521A6">
      <w:pPr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54.01.13 </w:t>
      </w:r>
      <w:r w:rsidRPr="00DB04B3">
        <w:rPr>
          <w:b/>
          <w:sz w:val="28"/>
          <w:szCs w:val="28"/>
        </w:rPr>
        <w:t>Изготовитель художественных изделий из дерева</w:t>
      </w:r>
    </w:p>
    <w:p w:rsidR="009C5DD9" w:rsidRDefault="009C5DD9" w:rsidP="00A521A6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9C5DD9" w:rsidRDefault="009C5DD9" w:rsidP="00A5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E00E8">
        <w:t>ыполнение подготовительных работ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9C5DD9" w:rsidRPr="00DB04B3" w:rsidRDefault="009C5DD9" w:rsidP="00A521A6">
      <w:pPr>
        <w:rPr>
          <w:sz w:val="28"/>
          <w:szCs w:val="28"/>
        </w:rPr>
      </w:pPr>
      <w:bookmarkStart w:id="0" w:name="sub_1431"/>
      <w:r w:rsidRPr="00DB04B3">
        <w:rPr>
          <w:sz w:val="28"/>
          <w:szCs w:val="28"/>
        </w:rPr>
        <w:t>4.3.1.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 w:rsidR="009C5DD9" w:rsidRPr="00DB04B3" w:rsidRDefault="009C5DD9" w:rsidP="00A521A6">
      <w:pPr>
        <w:rPr>
          <w:sz w:val="28"/>
          <w:szCs w:val="28"/>
        </w:rPr>
      </w:pPr>
      <w:bookmarkStart w:id="1" w:name="sub_1432"/>
      <w:bookmarkEnd w:id="0"/>
      <w:r w:rsidRPr="00DB04B3">
        <w:rPr>
          <w:sz w:val="28"/>
          <w:szCs w:val="28"/>
        </w:rPr>
        <w:t>4.3.2. Изготовление художественных изделий из дерева различной степени сложности.</w:t>
      </w:r>
    </w:p>
    <w:p w:rsidR="009C5DD9" w:rsidRDefault="009C5DD9" w:rsidP="00A521A6">
      <w:bookmarkStart w:id="2" w:name="sub_1433"/>
      <w:bookmarkEnd w:id="1"/>
      <w:r w:rsidRPr="00DB04B3">
        <w:rPr>
          <w:sz w:val="28"/>
          <w:szCs w:val="28"/>
        </w:rPr>
        <w:t>4.3.3. Ведение индивидуальной трудовой деятельности</w:t>
      </w:r>
      <w:r>
        <w:t>.</w:t>
      </w:r>
    </w:p>
    <w:bookmarkEnd w:id="2"/>
    <w:p w:rsidR="009C5DD9" w:rsidRPr="00BC1D6C" w:rsidRDefault="009C5DD9" w:rsidP="00A521A6">
      <w:pPr>
        <w:jc w:val="both"/>
        <w:rPr>
          <w:sz w:val="28"/>
          <w:szCs w:val="28"/>
        </w:rPr>
      </w:pPr>
    </w:p>
    <w:p w:rsidR="009C5DD9" w:rsidRPr="00DB04B3" w:rsidRDefault="009C5DD9" w:rsidP="005F0396">
      <w:pPr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>
        <w:rPr>
          <w:sz w:val="28"/>
          <w:szCs w:val="28"/>
        </w:rPr>
        <w:t>в</w:t>
      </w:r>
      <w:r w:rsidRPr="004A1AE8">
        <w:rPr>
          <w:sz w:val="28"/>
          <w:szCs w:val="28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</w:t>
      </w:r>
      <w:r>
        <w:rPr>
          <w:sz w:val="28"/>
          <w:szCs w:val="28"/>
        </w:rPr>
        <w:t xml:space="preserve">по профессиям рабочих: </w:t>
      </w:r>
      <w:r>
        <w:rPr>
          <w:b/>
          <w:sz w:val="28"/>
          <w:szCs w:val="28"/>
        </w:rPr>
        <w:t xml:space="preserve">54.01.13 </w:t>
      </w:r>
      <w:r w:rsidRPr="00DB04B3">
        <w:rPr>
          <w:b/>
          <w:sz w:val="28"/>
          <w:szCs w:val="28"/>
        </w:rPr>
        <w:t>Изготовитель художественных изделий из дерева</w:t>
      </w:r>
    </w:p>
    <w:p w:rsidR="009C5DD9" w:rsidRPr="009D162A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, при наличии  среднего (полного) образования. Опыт работы не требуется.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подготовки материалов, инструмента, рабочего места для проведения технологических операций по созданию художественных изделий из дерева;</w:t>
      </w:r>
    </w:p>
    <w:p w:rsidR="009C5DD9" w:rsidRPr="00167FA6" w:rsidRDefault="009C5DD9" w:rsidP="00A521A6">
      <w:pPr>
        <w:pStyle w:val="af"/>
        <w:rPr>
          <w:b/>
          <w:sz w:val="28"/>
          <w:szCs w:val="28"/>
        </w:rPr>
      </w:pPr>
      <w:r w:rsidRPr="00167FA6">
        <w:rPr>
          <w:b/>
          <w:sz w:val="28"/>
          <w:szCs w:val="28"/>
        </w:rPr>
        <w:t>уметь: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подбирать материалы для выполнения художественных работ;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применять материалы в соответствии с особенностями выполняемых работ;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определять по внешним признакам вид, качество и пороки материалов, используемых для художественных изделий из дерева;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проводить сушку древесины;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подготавливать к работе поверхности материалов, деталей, изделий;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проверять исправность инструментов;</w:t>
      </w:r>
    </w:p>
    <w:p w:rsidR="009C5DD9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производить несложный ремонт инструментов;</w:t>
      </w:r>
    </w:p>
    <w:p w:rsidR="009C5DD9" w:rsidRDefault="009C5DD9" w:rsidP="00A521A6"/>
    <w:p w:rsidR="009C5DD9" w:rsidRPr="008F0603" w:rsidRDefault="009C5DD9" w:rsidP="00A521A6"/>
    <w:p w:rsidR="009C5DD9" w:rsidRPr="00167FA6" w:rsidRDefault="009C5DD9" w:rsidP="00A521A6">
      <w:pPr>
        <w:pStyle w:val="af"/>
        <w:rPr>
          <w:b/>
          <w:sz w:val="28"/>
          <w:szCs w:val="28"/>
        </w:rPr>
      </w:pPr>
      <w:r w:rsidRPr="00167FA6">
        <w:rPr>
          <w:b/>
          <w:sz w:val="28"/>
          <w:szCs w:val="28"/>
        </w:rPr>
        <w:t>знать: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основные инструменты, аппараты, приспособления, используемые для художественной обработки дерева;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устройство основных инструментов и принципы их работы;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общие сведения, назначение, виды и свойства художественных материалов;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виды обработки различных материалов;</w:t>
      </w:r>
    </w:p>
    <w:p w:rsidR="009C5DD9" w:rsidRPr="00DB04B3" w:rsidRDefault="009C5DD9" w:rsidP="00A521A6">
      <w:pPr>
        <w:pStyle w:val="af"/>
        <w:rPr>
          <w:sz w:val="28"/>
          <w:szCs w:val="28"/>
        </w:rPr>
      </w:pPr>
      <w:r w:rsidRPr="00DB04B3">
        <w:rPr>
          <w:sz w:val="28"/>
          <w:szCs w:val="28"/>
        </w:rPr>
        <w:t>сырье и материалы для художественных изделий из дерева, их виды, основные свойства и применение, требования к качеству материалов;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4B3">
        <w:rPr>
          <w:sz w:val="28"/>
          <w:szCs w:val="28"/>
        </w:rPr>
        <w:t>требования техники безопасности при хранении и использовании различных материалов</w:t>
      </w:r>
      <w:r w:rsidRPr="003A69AD">
        <w:t>.</w:t>
      </w:r>
    </w:p>
    <w:p w:rsidR="009C5DD9" w:rsidRPr="004A5010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228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а, в том числе: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 228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188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40</w:t>
      </w:r>
      <w:r w:rsidRPr="004415ED">
        <w:rPr>
          <w:sz w:val="28"/>
          <w:szCs w:val="28"/>
        </w:rPr>
        <w:t xml:space="preserve"> часов;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</w:t>
      </w:r>
      <w:r w:rsidRPr="00014CCC">
        <w:rPr>
          <w:sz w:val="28"/>
          <w:szCs w:val="28"/>
        </w:rPr>
        <w:t>практики – 72 и 36 часов</w:t>
      </w:r>
      <w:r w:rsidRPr="004415ED">
        <w:rPr>
          <w:sz w:val="28"/>
          <w:szCs w:val="28"/>
        </w:rPr>
        <w:t>.</w:t>
      </w: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Pr="004D469E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CC7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1B2CC7" w:rsidRDefault="001B2CC7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</w:p>
    <w:p w:rsidR="001B2CC7" w:rsidRDefault="001B2CC7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</w:p>
    <w:p w:rsidR="001B2CC7" w:rsidRDefault="001B2CC7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</w:p>
    <w:p w:rsidR="009C5DD9" w:rsidRDefault="001B2CC7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="009C5DD9" w:rsidRPr="004415ED">
        <w:rPr>
          <w:b/>
          <w:caps/>
          <w:sz w:val="28"/>
          <w:szCs w:val="28"/>
        </w:rPr>
        <w:t xml:space="preserve">2. результаты освоения </w:t>
      </w:r>
    </w:p>
    <w:p w:rsidR="009C5DD9" w:rsidRPr="004415ED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9C5DD9" w:rsidRPr="00F15471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C5DD9" w:rsidRPr="00D330B1" w:rsidRDefault="009C5DD9" w:rsidP="00A521A6">
      <w:pPr>
        <w:ind w:firstLine="737"/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 xml:space="preserve">54.01.13 </w:t>
      </w:r>
      <w:r w:rsidRPr="00DB04B3">
        <w:rPr>
          <w:b/>
          <w:sz w:val="28"/>
          <w:szCs w:val="28"/>
        </w:rPr>
        <w:t>Изготовитель художественных изделий из дерева</w:t>
      </w:r>
      <w:r w:rsidRPr="004415ED">
        <w:rPr>
          <w:sz w:val="28"/>
          <w:szCs w:val="28"/>
        </w:rPr>
        <w:t xml:space="preserve">(ПК) </w:t>
      </w:r>
      <w:r>
        <w:rPr>
          <w:sz w:val="28"/>
          <w:szCs w:val="28"/>
        </w:rPr>
        <w:t>и общими (ОК) компетенциями:</w:t>
      </w: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C5DD9" w:rsidRPr="004415ED" w:rsidTr="00E5336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DD9" w:rsidRPr="004415ED" w:rsidRDefault="009C5DD9" w:rsidP="00E5336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C5DD9" w:rsidRPr="004415ED" w:rsidTr="00E5336A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C5DD9" w:rsidRPr="00684DB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4DBD">
              <w:rPr>
                <w:sz w:val="28"/>
                <w:szCs w:val="28"/>
              </w:rPr>
              <w:t>Оценивать качество древесины.</w:t>
            </w:r>
          </w:p>
        </w:tc>
      </w:tr>
      <w:tr w:rsidR="009C5DD9" w:rsidRPr="004415ED" w:rsidTr="00E5336A"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684DB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4DBD">
              <w:rPr>
                <w:sz w:val="28"/>
                <w:szCs w:val="28"/>
              </w:rPr>
              <w:t>Подготавливать древесину к работе.</w:t>
            </w:r>
          </w:p>
        </w:tc>
      </w:tr>
      <w:tr w:rsidR="009C5DD9" w:rsidRPr="004415ED" w:rsidTr="00E5336A">
        <w:tc>
          <w:tcPr>
            <w:tcW w:w="833" w:type="pct"/>
            <w:tcBorders>
              <w:left w:val="single" w:sz="12" w:space="0" w:color="auto"/>
            </w:tcBorders>
          </w:tcPr>
          <w:p w:rsidR="009C5DD9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1.3.</w:t>
            </w:r>
          </w:p>
          <w:p w:rsidR="009C5DD9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9C5DD9" w:rsidRPr="00A37DBA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684DBD" w:rsidRDefault="009C5DD9" w:rsidP="00E5336A">
            <w:pPr>
              <w:rPr>
                <w:sz w:val="28"/>
                <w:szCs w:val="28"/>
              </w:rPr>
            </w:pPr>
            <w:r w:rsidRPr="00684DBD">
              <w:rPr>
                <w:sz w:val="28"/>
                <w:szCs w:val="28"/>
              </w:rPr>
              <w:t>Выбирать инструмент в соответствии с требованиями технологического процесса.</w:t>
            </w:r>
          </w:p>
          <w:p w:rsidR="009C5DD9" w:rsidRPr="00684DBD" w:rsidRDefault="009C5DD9" w:rsidP="00E5336A">
            <w:pPr>
              <w:rPr>
                <w:sz w:val="28"/>
                <w:szCs w:val="28"/>
              </w:rPr>
            </w:pPr>
          </w:p>
          <w:p w:rsidR="009C5DD9" w:rsidRPr="00684DBD" w:rsidRDefault="009C5DD9" w:rsidP="00E5336A">
            <w:pPr>
              <w:rPr>
                <w:sz w:val="28"/>
                <w:szCs w:val="28"/>
              </w:rPr>
            </w:pPr>
            <w:r w:rsidRPr="00684DBD">
              <w:rPr>
                <w:sz w:val="28"/>
                <w:szCs w:val="28"/>
              </w:rPr>
              <w:t>Выполнять правку и заточку инструмента.</w:t>
            </w:r>
          </w:p>
        </w:tc>
      </w:tr>
      <w:tr w:rsidR="009C5DD9" w:rsidRPr="004415ED" w:rsidTr="00E5336A"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684DBD" w:rsidRDefault="009C5DD9" w:rsidP="00E5336A">
            <w:pPr>
              <w:rPr>
                <w:sz w:val="28"/>
                <w:szCs w:val="28"/>
              </w:rPr>
            </w:pPr>
            <w:r w:rsidRPr="00684DBD">
              <w:rPr>
                <w:sz w:val="28"/>
                <w:szCs w:val="28"/>
              </w:rPr>
              <w:t>Рационально организовывать рабочее место.</w:t>
            </w:r>
          </w:p>
        </w:tc>
      </w:tr>
      <w:tr w:rsidR="009C5DD9" w:rsidRPr="004415ED" w:rsidTr="00E5336A"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C8B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C5DD9" w:rsidRPr="004415ED" w:rsidTr="00E5336A"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C8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C5DD9" w:rsidRPr="004415ED" w:rsidTr="00E5336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A37DBA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C8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C5DD9" w:rsidRPr="004415ED" w:rsidTr="00E5336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C8B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C5DD9" w:rsidRPr="004415ED" w:rsidTr="00E5336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A37DBA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C8B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9C5DD9" w:rsidRPr="004415ED" w:rsidTr="00E5336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37C8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9C5DD9" w:rsidRPr="004415ED" w:rsidTr="00E5336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C5DD9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9C5DD9" w:rsidRPr="003D557B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 xml:space="preserve">. </w:t>
      </w:r>
      <w:r w:rsidRPr="003D557B">
        <w:rPr>
          <w:b/>
          <w:caps/>
          <w:sz w:val="28"/>
          <w:szCs w:val="28"/>
        </w:rPr>
        <w:t>СТРУКТУРА и ПРИМЕРНОЕ содержание профессионального модуля</w:t>
      </w:r>
    </w:p>
    <w:p w:rsidR="009C5DD9" w:rsidRPr="00136A88" w:rsidRDefault="009C5DD9" w:rsidP="00A521A6">
      <w:pPr>
        <w:spacing w:before="240"/>
        <w:jc w:val="both"/>
        <w:rPr>
          <w:b/>
          <w:lang w:val="en-US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9C5DD9" w:rsidRPr="004415ED" w:rsidTr="00E5336A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C5DD9" w:rsidRPr="004415ED" w:rsidTr="00E5336A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9C5DD9" w:rsidRPr="004415ED" w:rsidRDefault="009C5DD9" w:rsidP="00E5336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9C5DD9" w:rsidRPr="004415ED" w:rsidRDefault="009C5DD9" w:rsidP="00E5336A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C5DD9" w:rsidRPr="004415ED" w:rsidTr="00E5336A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4415ED" w:rsidRDefault="009C5DD9" w:rsidP="00E5336A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C5DD9" w:rsidRPr="004415ED" w:rsidTr="00E5336A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4415E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8B66B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66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8B66BD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66BD">
              <w:rPr>
                <w:b/>
                <w:sz w:val="20"/>
                <w:szCs w:val="20"/>
              </w:rPr>
              <w:t>10</w:t>
            </w:r>
          </w:p>
        </w:tc>
      </w:tr>
      <w:tr w:rsidR="009C5DD9" w:rsidRPr="008B66BD" w:rsidTr="00E5336A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rPr>
                <w:b/>
              </w:rPr>
            </w:pPr>
            <w:r w:rsidRPr="008B66BD">
              <w:rPr>
                <w:b/>
                <w:sz w:val="22"/>
                <w:szCs w:val="22"/>
              </w:rPr>
              <w:t>ПК 1.1. - 1.4.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DD9" w:rsidRDefault="009C5DD9" w:rsidP="00E5336A">
            <w:pPr>
              <w:rPr>
                <w:bCs/>
                <w:sz w:val="20"/>
                <w:szCs w:val="20"/>
                <w:lang w:val="en-US"/>
              </w:rPr>
            </w:pPr>
            <w:r w:rsidRPr="003F248B">
              <w:rPr>
                <w:b/>
                <w:bCs/>
                <w:sz w:val="20"/>
                <w:szCs w:val="20"/>
              </w:rPr>
              <w:t>Раздел 1</w:t>
            </w:r>
            <w:r w:rsidRPr="003F248B">
              <w:rPr>
                <w:bCs/>
                <w:sz w:val="20"/>
                <w:szCs w:val="20"/>
              </w:rPr>
              <w:t xml:space="preserve">. </w:t>
            </w:r>
          </w:p>
          <w:p w:rsidR="009C5DD9" w:rsidRPr="003F248B" w:rsidRDefault="009C5DD9" w:rsidP="00E533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2325CF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D9" w:rsidRPr="003F248B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9C5DD9" w:rsidRPr="00A3265C" w:rsidRDefault="009C5DD9" w:rsidP="00E5336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D9" w:rsidRPr="003F248B" w:rsidRDefault="009C5DD9" w:rsidP="00E5336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DD9" w:rsidRPr="00A3265C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D9" w:rsidRPr="003F248B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2325CF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D9" w:rsidRPr="002325CF" w:rsidRDefault="009C5DD9" w:rsidP="00E53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C5DD9" w:rsidRPr="008B66BD" w:rsidTr="00E5336A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rPr>
                <w:b/>
              </w:rPr>
            </w:pP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3F248B" w:rsidRDefault="009C5DD9" w:rsidP="00E533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48B">
              <w:rPr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9C5DD9" w:rsidRPr="003F248B" w:rsidRDefault="009C5DD9" w:rsidP="00E533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9C5DD9" w:rsidRPr="00A3265C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18" w:type="pct"/>
          </w:tcPr>
          <w:p w:rsidR="009C5DD9" w:rsidRPr="00A3265C" w:rsidRDefault="009C5DD9" w:rsidP="00E5336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9C5DD9" w:rsidRPr="00A3265C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5DD9" w:rsidRPr="008B66BD" w:rsidTr="00E5336A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rPr>
                <w:b/>
              </w:rPr>
            </w:pP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3F248B" w:rsidRDefault="009C5DD9" w:rsidP="00E533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248B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  <w:p w:rsidR="009C5DD9" w:rsidRPr="003F248B" w:rsidRDefault="009C5DD9" w:rsidP="00E533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9C5DD9" w:rsidRPr="003F248B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9C5DD9" w:rsidRPr="00672C78" w:rsidRDefault="009C5DD9" w:rsidP="00E5336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5DD9" w:rsidRPr="008B66BD" w:rsidTr="00E5336A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rPr>
                <w:b/>
              </w:rPr>
            </w:pP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3F248B" w:rsidRDefault="009C5DD9" w:rsidP="00E533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248B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  <w:p w:rsidR="009C5DD9" w:rsidRPr="003F248B" w:rsidRDefault="009C5DD9" w:rsidP="00E5336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9C5DD9" w:rsidRPr="003F248B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9C5DD9" w:rsidRPr="00672C78" w:rsidRDefault="009C5DD9" w:rsidP="00E5336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9C5DD9" w:rsidRPr="00672C78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9C5DD9" w:rsidRPr="002325CF" w:rsidRDefault="009C5DD9" w:rsidP="00E5336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5DD9" w:rsidRPr="008B66BD" w:rsidTr="00E5336A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rPr>
                <w:b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2876E2" w:rsidRDefault="009C5DD9" w:rsidP="00E533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и п</w:t>
            </w:r>
            <w:r w:rsidRPr="002876E2">
              <w:rPr>
                <w:b/>
                <w:sz w:val="20"/>
                <w:szCs w:val="20"/>
              </w:rPr>
              <w:t>роизводственная практика (по профилю специальности)</w:t>
            </w:r>
            <w:r w:rsidRPr="002876E2">
              <w:rPr>
                <w:sz w:val="20"/>
                <w:szCs w:val="20"/>
              </w:rPr>
              <w:t xml:space="preserve">, часов </w:t>
            </w:r>
            <w:r w:rsidRPr="002876E2">
              <w:rPr>
                <w:i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2876E2" w:rsidRDefault="009C5DD9" w:rsidP="00E533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C5DD9" w:rsidRPr="003F248B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2325CF" w:rsidRDefault="00BE57B7" w:rsidP="00E53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2325CF" w:rsidRDefault="00BE57B7" w:rsidP="00E53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C5DD9" w:rsidRPr="004415ED" w:rsidTr="00E5336A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B66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74637F" w:rsidRDefault="009C5DD9" w:rsidP="00E5336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8B66BD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626F26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672C78" w:rsidRDefault="009C5DD9" w:rsidP="00E533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8B66BD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3F248B" w:rsidRDefault="009C5DD9" w:rsidP="00E533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48B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2325CF" w:rsidRDefault="00BE57B7" w:rsidP="00E53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DD9" w:rsidRPr="002325CF" w:rsidRDefault="00BE57B7" w:rsidP="00E53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9C5DD9" w:rsidRDefault="009C5DD9" w:rsidP="00A521A6">
      <w:pPr>
        <w:jc w:val="both"/>
        <w:rPr>
          <w:i/>
        </w:rPr>
      </w:pPr>
    </w:p>
    <w:p w:rsidR="009C5DD9" w:rsidRPr="004D469E" w:rsidRDefault="009C5DD9" w:rsidP="00A521A6">
      <w:pPr>
        <w:spacing w:line="220" w:lineRule="exact"/>
        <w:jc w:val="both"/>
        <w:rPr>
          <w:i/>
          <w:sz w:val="22"/>
          <w:szCs w:val="22"/>
        </w:rPr>
      </w:pPr>
    </w:p>
    <w:p w:rsidR="009C5DD9" w:rsidRPr="004415ED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9C5DD9" w:rsidRPr="004415ED" w:rsidRDefault="009C5DD9" w:rsidP="00A521A6"/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26"/>
        <w:gridCol w:w="6300"/>
        <w:gridCol w:w="3240"/>
        <w:gridCol w:w="1440"/>
      </w:tblGrid>
      <w:tr w:rsidR="009C5DD9" w:rsidRPr="002C4157" w:rsidTr="00E5336A">
        <w:tc>
          <w:tcPr>
            <w:tcW w:w="3168" w:type="dxa"/>
          </w:tcPr>
          <w:p w:rsidR="009C5DD9" w:rsidRPr="002C4157" w:rsidRDefault="009C5DD9" w:rsidP="00E5336A">
            <w:pPr>
              <w:rPr>
                <w:b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26" w:type="dxa"/>
            <w:gridSpan w:val="2"/>
          </w:tcPr>
          <w:p w:rsidR="009C5DD9" w:rsidRPr="002C4157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C415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9C5DD9" w:rsidRPr="002C4157" w:rsidRDefault="009C5DD9" w:rsidP="00E5336A">
            <w:pPr>
              <w:jc w:val="center"/>
              <w:rPr>
                <w:b/>
                <w:bCs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9C5DD9" w:rsidRPr="002C4157" w:rsidRDefault="009C5DD9" w:rsidP="00E5336A">
            <w:pPr>
              <w:jc w:val="center"/>
              <w:rPr>
                <w:b/>
                <w:bCs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C5DD9" w:rsidRPr="002C4157" w:rsidTr="00E5336A">
        <w:tc>
          <w:tcPr>
            <w:tcW w:w="3168" w:type="dxa"/>
          </w:tcPr>
          <w:p w:rsidR="009C5DD9" w:rsidRPr="002C4157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2C41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6" w:type="dxa"/>
            <w:gridSpan w:val="2"/>
          </w:tcPr>
          <w:p w:rsidR="009C5DD9" w:rsidRPr="002C4157" w:rsidRDefault="009C5DD9" w:rsidP="00E5336A">
            <w:pPr>
              <w:jc w:val="center"/>
              <w:rPr>
                <w:b/>
                <w:bCs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9C5DD9" w:rsidRPr="002C4157" w:rsidRDefault="009C5DD9" w:rsidP="00E5336A">
            <w:pPr>
              <w:jc w:val="center"/>
              <w:rPr>
                <w:b/>
                <w:bCs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C5DD9" w:rsidRPr="002C4157" w:rsidRDefault="009C5DD9" w:rsidP="00E5336A">
            <w:pPr>
              <w:jc w:val="center"/>
              <w:rPr>
                <w:b/>
                <w:bCs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C5DD9" w:rsidRPr="002C4157" w:rsidTr="00E5336A">
        <w:tc>
          <w:tcPr>
            <w:tcW w:w="3168" w:type="dxa"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  <w:r w:rsidRPr="00223D01">
              <w:rPr>
                <w:b/>
                <w:bCs/>
                <w:sz w:val="20"/>
                <w:szCs w:val="20"/>
              </w:rPr>
              <w:t>МДК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Pr="00223D01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245B44">
              <w:rPr>
                <w:rStyle w:val="c29"/>
                <w:color w:val="000000"/>
                <w:sz w:val="20"/>
                <w:szCs w:val="20"/>
              </w:rPr>
              <w:t> Методы подготовки материалов и оборудования для работы</w:t>
            </w:r>
            <w:r w:rsidRPr="00245B44">
              <w:rPr>
                <w:rStyle w:val="c81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6" w:type="dxa"/>
            <w:gridSpan w:val="2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rPr>
          <w:trHeight w:val="153"/>
        </w:trPr>
        <w:tc>
          <w:tcPr>
            <w:tcW w:w="3168" w:type="dxa"/>
            <w:vMerge w:val="restart"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Pr="00223D01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6926" w:type="dxa"/>
            <w:gridSpan w:val="2"/>
            <w:vMerge w:val="restart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C5DD9" w:rsidRPr="00223D01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6" w:type="dxa"/>
            <w:gridSpan w:val="2"/>
            <w:vMerge/>
          </w:tcPr>
          <w:p w:rsidR="009C5DD9" w:rsidRPr="00223D01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1</w:t>
            </w:r>
          </w:p>
        </w:tc>
      </w:tr>
      <w:tr w:rsidR="009C5DD9" w:rsidRPr="002C4157" w:rsidTr="00E5336A">
        <w:tc>
          <w:tcPr>
            <w:tcW w:w="3168" w:type="dxa"/>
            <w:vMerge w:val="restart"/>
          </w:tcPr>
          <w:p w:rsidR="001B2CC7" w:rsidRDefault="001B2CC7" w:rsidP="00E5336A">
            <w:pPr>
              <w:rPr>
                <w:rStyle w:val="c37"/>
                <w:b/>
                <w:bCs/>
                <w:color w:val="000000"/>
                <w:sz w:val="20"/>
                <w:szCs w:val="20"/>
              </w:rPr>
            </w:pPr>
          </w:p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Тема 1.1. 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>Подготовка материалов для проведения технологических операций по созданию художественных изделий из дерева.</w:t>
            </w:r>
          </w:p>
        </w:tc>
        <w:tc>
          <w:tcPr>
            <w:tcW w:w="6926" w:type="dxa"/>
            <w:gridSpan w:val="2"/>
          </w:tcPr>
          <w:p w:rsidR="009C5DD9" w:rsidRPr="00223D01" w:rsidRDefault="009C5DD9" w:rsidP="00E5336A">
            <w:pPr>
              <w:rPr>
                <w:b/>
                <w:sz w:val="20"/>
                <w:szCs w:val="20"/>
              </w:rPr>
            </w:pPr>
            <w:r w:rsidRPr="00223D01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Align w:val="center"/>
          </w:tcPr>
          <w:p w:rsidR="009C5DD9" w:rsidRPr="00592B7E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592B7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Общие сведения, назначение, виды и свойства древесных материалов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Сырье и материалы для художественных изделий из дерева, их применение, требования к качеству материалов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rPr>
          <w:trHeight w:val="309"/>
        </w:trPr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Строение древесины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2</w:t>
            </w:r>
          </w:p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Физико-механические свойства древесины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rPr>
          <w:trHeight w:val="1300"/>
        </w:trPr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5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Pr="00223D01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Пороки древесины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>Сушка и защитная обработка древесины</w:t>
            </w:r>
            <w:r w:rsidRPr="00245B44">
              <w:rPr>
                <w:rStyle w:val="c29c105"/>
                <w:color w:val="FF0000"/>
                <w:sz w:val="20"/>
                <w:szCs w:val="20"/>
              </w:rPr>
              <w:t>.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>Механизм процесса сушки древесины. Сушильные камеры пиломатериалов. Основы технологии сушки пиломатериалов. Атмосферная сушка пиломатериалов</w:t>
            </w: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rPr>
          <w:trHeight w:val="1511"/>
        </w:trPr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Pr="00223D01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C5DD9" w:rsidRPr="00245B44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Клеи. Требования, предъявляемые к клеям. Виды, состав и основные свойства клеев.  Подготовка клеевых материалов. Клеи животного происхождения. Казеиновые клеи. Синтетические клеи.  Карбамидные и фенолформальдегидные клеи. Поливинилацетатные клеи. Каучуковые клеи клеи-расплавы. Универсальные клеи. Клеящие пленки и ленты.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26" w:type="dxa"/>
            <w:gridSpan w:val="2"/>
          </w:tcPr>
          <w:p w:rsidR="009C5DD9" w:rsidRPr="00223D01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Align w:val="center"/>
          </w:tcPr>
          <w:p w:rsidR="009C5DD9" w:rsidRPr="00592B7E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592B7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Определение видов древесных пород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Определение вида и качества древесины по внешним признакам</w:t>
            </w:r>
          </w:p>
        </w:tc>
        <w:tc>
          <w:tcPr>
            <w:tcW w:w="3240" w:type="dxa"/>
            <w:vAlign w:val="center"/>
          </w:tcPr>
          <w:p w:rsidR="009C5DD9" w:rsidRPr="003310B0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6300" w:type="dxa"/>
          </w:tcPr>
          <w:p w:rsidR="009C5DD9" w:rsidRPr="00245B44" w:rsidRDefault="009C5DD9" w:rsidP="00E5336A">
            <w:pPr>
              <w:pStyle w:val="c62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Распознавание видов пороков древесины.</w:t>
            </w: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Определение дефектов обработки древесины.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6300" w:type="dxa"/>
          </w:tcPr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Определение качества древесины с учетом дефектов сушки</w:t>
            </w: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rPr>
          <w:trHeight w:val="350"/>
        </w:trPr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Распознавание  вида защитной обработки древесины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1B2CC7" w:rsidRPr="002C4157" w:rsidTr="00E5336A">
        <w:trPr>
          <w:trHeight w:val="350"/>
        </w:trPr>
        <w:tc>
          <w:tcPr>
            <w:tcW w:w="3168" w:type="dxa"/>
            <w:vMerge/>
          </w:tcPr>
          <w:p w:rsidR="001B2CC7" w:rsidRPr="00223D01" w:rsidRDefault="001B2CC7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1B2CC7" w:rsidRPr="00223D01" w:rsidRDefault="001B2CC7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1B2CC7" w:rsidRPr="00245B44" w:rsidRDefault="001B2CC7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B2CC7" w:rsidRDefault="001B2CC7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1B2CC7" w:rsidRPr="00223D01" w:rsidRDefault="001B2CC7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rPr>
          <w:trHeight w:val="350"/>
        </w:trPr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9C5DD9" w:rsidRPr="006B1C09" w:rsidRDefault="009C5DD9" w:rsidP="00E5336A">
            <w:pPr>
              <w:pStyle w:val="c62c16"/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Распознавание вида древесных материалов по образцам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rPr>
          <w:trHeight w:val="380"/>
        </w:trPr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rPr>
                <w:color w:val="000000"/>
                <w:sz w:val="20"/>
                <w:szCs w:val="20"/>
              </w:rPr>
            </w:pPr>
            <w:r w:rsidRPr="00223D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9C5DD9" w:rsidRDefault="009C5DD9" w:rsidP="00E5336A">
            <w:pPr>
              <w:pStyle w:val="a3"/>
              <w:rPr>
                <w:rStyle w:val="c4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>Изучение характеристик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 xml:space="preserve"> древесных пород, используемых в производстве художественных изделий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6070A8" w:rsidRDefault="009C5DD9" w:rsidP="00E5336A">
            <w:pPr>
              <w:rPr>
                <w:b/>
                <w:bCs/>
                <w:sz w:val="20"/>
                <w:szCs w:val="20"/>
              </w:rPr>
            </w:pPr>
            <w:r w:rsidRPr="006070A8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070A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9C5DD9" w:rsidRPr="00592B7E" w:rsidRDefault="009C5DD9" w:rsidP="00E5336A">
            <w:pPr>
              <w:tabs>
                <w:tab w:val="left" w:pos="1440"/>
                <w:tab w:val="center" w:pos="1512"/>
              </w:tabs>
              <w:jc w:val="center"/>
              <w:rPr>
                <w:sz w:val="20"/>
                <w:szCs w:val="20"/>
              </w:rPr>
            </w:pPr>
            <w:r w:rsidRPr="00592B7E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ПМ 01</w:t>
            </w:r>
            <w:r w:rsidRPr="00245B44">
              <w:rPr>
                <w:rStyle w:val="c29c54"/>
                <w:i/>
                <w:iCs/>
                <w:color w:val="000000"/>
                <w:sz w:val="20"/>
                <w:szCs w:val="20"/>
              </w:rPr>
              <w:t> 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Способы сушки, их преимущества и недостатки.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 Дефекты сушки, их причины и способы устранения.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 Качество древесины.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Подготовка древесины к работе.</w:t>
            </w:r>
          </w:p>
          <w:p w:rsidR="009C5DD9" w:rsidRPr="006070A8" w:rsidRDefault="009C5DD9" w:rsidP="00E5336A">
            <w:pPr>
              <w:rPr>
                <w:b/>
                <w:sz w:val="20"/>
                <w:szCs w:val="20"/>
              </w:rPr>
            </w:pPr>
            <w:r w:rsidRPr="00245B44">
              <w:rPr>
                <w:rStyle w:val="c29c79"/>
                <w:color w:val="000000"/>
                <w:sz w:val="20"/>
                <w:szCs w:val="20"/>
              </w:rPr>
              <w:t>Задание выдается индивидуально. Написание реферата. Реферат расширяет содержание учебного материала.</w:t>
            </w:r>
          </w:p>
        </w:tc>
        <w:tc>
          <w:tcPr>
            <w:tcW w:w="3240" w:type="dxa"/>
            <w:vAlign w:val="center"/>
          </w:tcPr>
          <w:p w:rsidR="009C5DD9" w:rsidRPr="006070A8" w:rsidRDefault="009C5DD9" w:rsidP="00E5336A">
            <w:pPr>
              <w:tabs>
                <w:tab w:val="left" w:pos="1440"/>
                <w:tab w:val="center" w:pos="15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</w:tcPr>
          <w:p w:rsidR="009C5DD9" w:rsidRDefault="009C5DD9" w:rsidP="00E533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Раздел 2. </w:t>
            </w:r>
            <w:r w:rsidRPr="00245B44">
              <w:rPr>
                <w:rStyle w:val="c29"/>
                <w:color w:val="000000"/>
                <w:sz w:val="20"/>
                <w:szCs w:val="20"/>
              </w:rPr>
              <w:t>Подготовка инструментов для проведения технологических операций.</w:t>
            </w:r>
          </w:p>
          <w:p w:rsidR="009C5DD9" w:rsidRPr="004220EA" w:rsidRDefault="009C5DD9" w:rsidP="00E5336A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926" w:type="dxa"/>
            <w:gridSpan w:val="2"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D3597E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 w:val="restart"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220EA">
              <w:rPr>
                <w:b/>
                <w:bCs/>
                <w:color w:val="000000"/>
                <w:sz w:val="20"/>
                <w:szCs w:val="20"/>
              </w:rPr>
              <w:t>Тема 2.1</w:t>
            </w:r>
            <w:r w:rsidRPr="00223D01">
              <w:rPr>
                <w:bCs/>
                <w:color w:val="000000"/>
                <w:sz w:val="20"/>
                <w:szCs w:val="20"/>
              </w:rPr>
              <w:t>.</w:t>
            </w:r>
            <w:r w:rsidRPr="00223D01">
              <w:rPr>
                <w:color w:val="000000"/>
                <w:sz w:val="20"/>
                <w:szCs w:val="20"/>
              </w:rPr>
              <w:t> </w:t>
            </w: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 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>Подготовка инструментов для проведения технологических операций по созданию художественных изделий из дерева.</w:t>
            </w:r>
          </w:p>
        </w:tc>
        <w:tc>
          <w:tcPr>
            <w:tcW w:w="6926" w:type="dxa"/>
            <w:gridSpan w:val="2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23D01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Align w:val="center"/>
          </w:tcPr>
          <w:p w:rsidR="009C5DD9" w:rsidRPr="00592B7E" w:rsidRDefault="009C5DD9" w:rsidP="00E5336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92B7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684DBD" w:rsidRDefault="009C5DD9" w:rsidP="00E5336A">
            <w:pPr>
              <w:rPr>
                <w:sz w:val="20"/>
                <w:szCs w:val="20"/>
              </w:rPr>
            </w:pPr>
            <w:r w:rsidRPr="00223D01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vMerge w:val="restart"/>
          </w:tcPr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Рабочее место для обработки древесины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>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Организация рабочего места, оборудование рабочего места.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Столярный верстак, его устройство.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Инструмент, приспособления, вспомогательные материалы, виды,  значение рационального размещения на рабочем месте.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Освещение рабочего места, нормы и правила.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Основные инструменты, аппараты, приспособления, используемые для художественной обработки дерева: 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>кернер, бородок, чертилка, оправка для обжимок и натяжек, молотки, резец для обработки древесины на токарном станке, отрезной резей, кругорезы, державки для резцов, городки, патрон для крепления заготовок из древесины на станке, приспособление для сверления отверстий в деталях из древесины, приспособление для обработки древесины на токарном станке, изделие бытового назначения, совок, петля, скоба, детская лопатка, оконный уголок, фрамуг держатель, каток для ремонтных работ, мастерок, грабли, вешалка.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Инструменты для резьбы: виды, назначение, требования к качеству. Меры предосторожности.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Приобретение и изготовление инструмента.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Закалка инструмента. Заточка инструмента.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Слесарный инструмент  для изготовления резчицкого инструмента: тиски, напильники и надфили, сверла, лерки, метчики, точильный круг.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Столярный инструмент: топор, тесло, рубанки и фуганки, пилы, сверла, плоские стамески и долота, полукруглые стамески.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lastRenderedPageBreak/>
              <w:t>Резчицкий и специальный инструмент: ножи и резаки, резцы полукруглые, клюкарзы, царазики и уголки, пилки для кривых прорезных узоров, покупной лобзик для мелких поделок, пилки для расширение длинных каналов и глухих отверстий.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Прочий инструмент: молотки, киянки, цикли, напильники. Механизмы. Приспособления: лобзики с электрическим приводом, приспособления для ручного точения, приспособления для копирования рельефных и скульптурных изделий, современные методы механизации резьбы по дереву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Правила хранения инструмента.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Требования безопасности труда  при выполнении работ с инструментом.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Выбор инструмента в соответствии с требованиями технологического процесса.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Инструменты для пиления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Ручной инструмент для пиления, электроинструмент виды пил: двуручная поперечная, широкая ножовка (поперечная), ножовка узкая, ножовка с обушком, наградка, лучковая пила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Электрическая пила.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Техника безопасности работы.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Устройство основных электрифицированных инструментов и принципы их работы.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Электрифицированный инструмент, виды и назначение.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>Виды и назначение электрифицированного инструмента: дисковая электропила, цепная (бытовая) электропила, электролобзик, электродрель, электрорубанок,  универсальные деревообрабатывающие станки, шлифовальные машинки, электрическая бормашинка с гибким валам, электроточило, краскораспылитель, паяльная лампа, бензопила, </w:t>
            </w: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 </w:t>
            </w:r>
            <w:r w:rsidRPr="00245B44">
              <w:rPr>
                <w:rStyle w:val="c29"/>
                <w:color w:val="000000"/>
                <w:sz w:val="20"/>
                <w:szCs w:val="20"/>
              </w:rPr>
              <w:t>в производстве художественных изделий из дерева</w:t>
            </w: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Правила установки инструмента и подготовки к работе.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Приемы работы с инструментом.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Требования безопасности труда.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Деревообрабатывающие станки.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>Классификация деревообрабатывающих станков по назначению</w:t>
            </w:r>
            <w:r w:rsidRPr="00245B44">
              <w:rPr>
                <w:rStyle w:val="c37"/>
                <w:b/>
                <w:bCs/>
                <w:color w:val="000000"/>
                <w:sz w:val="20"/>
                <w:szCs w:val="20"/>
              </w:rPr>
              <w:t>. 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>Их виды и техническая характеристика.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Основные части и параметры деревообрабатывающих станков. Дополнительные устройства.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lastRenderedPageBreak/>
              <w:t>Общее понятие о наладке и настройке станков. Основные правила наладки и настройки станков.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Круглопильные станки для продольного распиливания;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Круглопильные станки для поперечного распиливания;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Круглопильные станки для форматного распиливания;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Продольно-фрезерные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Фрезерные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Фуговальные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Шипорезные станки;</w:t>
            </w:r>
          </w:p>
          <w:p w:rsidR="009C5DD9" w:rsidRPr="00245B44" w:rsidRDefault="009C5DD9" w:rsidP="00E5336A">
            <w:pPr>
              <w:pStyle w:val="c16c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Долбежные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Сверлильно- пазовальные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Цепнодолбежные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Шлифовальные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Универсальные и комбинированные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Ленточнопильные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Токарные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Рейсмусовые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Четырехсторонние продольно-фрезерные станки;</w:t>
            </w:r>
          </w:p>
          <w:p w:rsidR="009C5DD9" w:rsidRPr="00245B44" w:rsidRDefault="009C5DD9" w:rsidP="00E5336A">
            <w:pPr>
              <w:pStyle w:val="c20c1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Сверлильные станки;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Сверлильно-фрезерные станки.</w:t>
            </w: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C5DD9" w:rsidRPr="00084ED5" w:rsidRDefault="009C5DD9" w:rsidP="00E533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  </w:t>
            </w: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</w:tcPr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Pr="00684DBD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vMerge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C5DD9" w:rsidRPr="003D5562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C5DD9" w:rsidRPr="00684DBD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Merge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C5DD9" w:rsidRPr="003D5562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C5DD9" w:rsidRPr="00684DBD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Merge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C5DD9" w:rsidRPr="003D5562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C5DD9" w:rsidRPr="00684DBD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Merge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C5DD9" w:rsidRPr="003D5562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C5DD9" w:rsidRPr="00684DBD" w:rsidRDefault="009C5DD9" w:rsidP="00E5336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Merge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C5DD9" w:rsidRPr="003D5562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C5DD9" w:rsidRPr="00684DBD" w:rsidRDefault="009C5DD9" w:rsidP="00E5336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vMerge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4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4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2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4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4</w:t>
            </w: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Default="009C5DD9" w:rsidP="00E5336A">
            <w:pPr>
              <w:rPr>
                <w:sz w:val="20"/>
                <w:szCs w:val="20"/>
              </w:rPr>
            </w:pPr>
          </w:p>
          <w:p w:rsidR="009C5DD9" w:rsidRPr="00084ED5" w:rsidRDefault="009C5DD9" w:rsidP="00E533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5DD9" w:rsidRPr="00684DBD" w:rsidRDefault="009C5DD9" w:rsidP="00E5336A">
            <w:pPr>
              <w:jc w:val="center"/>
              <w:rPr>
                <w:sz w:val="20"/>
                <w:szCs w:val="20"/>
              </w:rPr>
            </w:pPr>
            <w:r w:rsidRPr="00684DBD">
              <w:rPr>
                <w:sz w:val="20"/>
                <w:szCs w:val="20"/>
              </w:rPr>
              <w:lastRenderedPageBreak/>
              <w:t>2</w:t>
            </w: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26" w:type="dxa"/>
            <w:gridSpan w:val="2"/>
          </w:tcPr>
          <w:p w:rsidR="009C5DD9" w:rsidRPr="00223D01" w:rsidRDefault="009C5DD9" w:rsidP="00E5336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23D01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  <w:r w:rsidRPr="00223D0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:rsidR="009C5DD9" w:rsidRPr="00592B7E" w:rsidRDefault="009C5DD9" w:rsidP="00E5336A">
            <w:pPr>
              <w:jc w:val="center"/>
              <w:rPr>
                <w:b/>
                <w:sz w:val="20"/>
                <w:szCs w:val="20"/>
              </w:rPr>
            </w:pPr>
            <w:r w:rsidRPr="00592B7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№8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Определять виды и способы резания на образцах деталей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№9</w:t>
            </w:r>
          </w:p>
        </w:tc>
        <w:tc>
          <w:tcPr>
            <w:tcW w:w="6300" w:type="dxa"/>
          </w:tcPr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Правильно организовыватьрабочее место для ручной обработки древесины</w:t>
            </w: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6300" w:type="dxa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Выполнять операции ручной обработки древесины по предварительной разметке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3168" w:type="dxa"/>
            <w:vMerge/>
          </w:tcPr>
          <w:p w:rsidR="009C5DD9" w:rsidRPr="00223D01" w:rsidRDefault="009C5DD9" w:rsidP="00E53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№11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№12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№13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№14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№15</w:t>
            </w:r>
          </w:p>
        </w:tc>
        <w:tc>
          <w:tcPr>
            <w:tcW w:w="6300" w:type="dxa"/>
          </w:tcPr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29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>Выпиливать заготовки для изделий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29"/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29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>Распознавать виды клеев. Определять качество клеевых материалов. Склеивать отдельные детали с соблюдением технологических режимов. Определять качество склеивания; устранять дефекты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Распознавать электрифицированный инструмент, подготавливать его к работе. Пользоваться инструментом соблюдая правила безопасности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>Распознавать виды деревообрабатывающих станков, используемых в производстве художественных изделий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B44">
              <w:rPr>
                <w:rStyle w:val="c4"/>
                <w:color w:val="000000"/>
                <w:sz w:val="20"/>
                <w:szCs w:val="20"/>
              </w:rPr>
              <w:t xml:space="preserve">Выполнять технологические приемы обработки заготовок для изделий на станках и  механизированным инструментом. Соблюдать требования безопасности труда при обработке заготовок. Определять 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lastRenderedPageBreak/>
              <w:t>качество обработанных деталей.</w:t>
            </w:r>
          </w:p>
          <w:p w:rsidR="009C5DD9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14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6070A8" w:rsidRDefault="009C5DD9" w:rsidP="00E5336A">
            <w:pPr>
              <w:rPr>
                <w:b/>
                <w:bCs/>
                <w:sz w:val="20"/>
                <w:szCs w:val="20"/>
              </w:rPr>
            </w:pPr>
            <w:r w:rsidRPr="006070A8">
              <w:rPr>
                <w:b/>
                <w:bCs/>
                <w:sz w:val="20"/>
                <w:szCs w:val="20"/>
              </w:rPr>
              <w:lastRenderedPageBreak/>
              <w:t xml:space="preserve">Самостоятельная работа при изучении раздела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070A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9C5DD9" w:rsidRPr="00223D01" w:rsidRDefault="009C5DD9" w:rsidP="00E5336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Default="009C5DD9" w:rsidP="00E5336A">
            <w:pPr>
              <w:pStyle w:val="c8c16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 xml:space="preserve">Проработка </w:t>
            </w:r>
            <w:r w:rsidRPr="00245B44">
              <w:rPr>
                <w:rStyle w:val="c4"/>
                <w:color w:val="000000"/>
                <w:sz w:val="20"/>
                <w:szCs w:val="20"/>
              </w:rPr>
              <w:t xml:space="preserve">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C5DD9" w:rsidRPr="00245B44" w:rsidRDefault="009C5DD9" w:rsidP="00E5336A">
            <w:pPr>
              <w:pStyle w:val="c8c16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DD9" w:rsidRDefault="009C5DD9" w:rsidP="00E5336A">
            <w:pPr>
              <w:rPr>
                <w:rStyle w:val="c29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 xml:space="preserve">Подготовка к лабораторным работам с использованием методических рекомендаций преподавателя, </w:t>
            </w:r>
          </w:p>
          <w:p w:rsidR="009C5DD9" w:rsidRDefault="009C5DD9" w:rsidP="00E5336A">
            <w:pPr>
              <w:rPr>
                <w:rStyle w:val="c29"/>
                <w:color w:val="000000"/>
                <w:sz w:val="20"/>
                <w:szCs w:val="20"/>
              </w:rPr>
            </w:pPr>
            <w:r w:rsidRPr="00245B44">
              <w:rPr>
                <w:rStyle w:val="c29"/>
                <w:color w:val="000000"/>
                <w:sz w:val="20"/>
                <w:szCs w:val="20"/>
              </w:rPr>
              <w:t>оформлени</w:t>
            </w:r>
            <w:r>
              <w:rPr>
                <w:rStyle w:val="c29"/>
                <w:color w:val="000000"/>
                <w:sz w:val="20"/>
                <w:szCs w:val="20"/>
              </w:rPr>
              <w:t xml:space="preserve">е лабораторных  работ, отчетов </w:t>
            </w:r>
          </w:p>
          <w:p w:rsidR="009C5DD9" w:rsidRDefault="009C5DD9" w:rsidP="00E5336A">
            <w:pPr>
              <w:rPr>
                <w:rStyle w:val="c29"/>
                <w:color w:val="000000"/>
                <w:sz w:val="20"/>
                <w:szCs w:val="20"/>
              </w:rPr>
            </w:pPr>
          </w:p>
          <w:p w:rsidR="009C5DD9" w:rsidRPr="006070A8" w:rsidRDefault="009C5DD9" w:rsidP="00E5336A">
            <w:pPr>
              <w:rPr>
                <w:b/>
                <w:sz w:val="20"/>
                <w:szCs w:val="20"/>
              </w:rPr>
            </w:pPr>
            <w:r>
              <w:rPr>
                <w:rStyle w:val="c29"/>
                <w:color w:val="000000"/>
                <w:sz w:val="20"/>
                <w:szCs w:val="20"/>
              </w:rPr>
              <w:t xml:space="preserve"> Подготовка к </w:t>
            </w:r>
            <w:r w:rsidRPr="00245B44">
              <w:rPr>
                <w:rStyle w:val="c29"/>
                <w:color w:val="000000"/>
                <w:sz w:val="20"/>
                <w:szCs w:val="20"/>
              </w:rPr>
              <w:t xml:space="preserve"> защите</w:t>
            </w:r>
            <w:r>
              <w:rPr>
                <w:rStyle w:val="c29"/>
                <w:color w:val="000000"/>
                <w:sz w:val="20"/>
                <w:szCs w:val="20"/>
              </w:rPr>
              <w:t xml:space="preserve"> отчетов</w:t>
            </w:r>
          </w:p>
          <w:p w:rsidR="009C5DD9" w:rsidRPr="006070A8" w:rsidRDefault="009C5DD9" w:rsidP="00E5336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C5DD9" w:rsidRPr="00084ED5" w:rsidRDefault="009C5DD9" w:rsidP="00E5336A">
            <w:pPr>
              <w:pStyle w:val="a3"/>
              <w:spacing w:before="0" w:beforeAutospacing="0" w:after="0" w:afterAutospacing="0"/>
              <w:jc w:val="center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23D01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rPr>
          <w:trHeight w:val="712"/>
        </w:trPr>
        <w:tc>
          <w:tcPr>
            <w:tcW w:w="10094" w:type="dxa"/>
            <w:gridSpan w:val="3"/>
          </w:tcPr>
          <w:p w:rsidR="009C5DD9" w:rsidRDefault="009C5DD9" w:rsidP="00E5336A">
            <w:pPr>
              <w:rPr>
                <w:b/>
                <w:bCs/>
                <w:sz w:val="20"/>
                <w:szCs w:val="20"/>
              </w:rPr>
            </w:pPr>
            <w:r w:rsidRPr="00FE3D5B">
              <w:rPr>
                <w:b/>
                <w:bCs/>
                <w:sz w:val="20"/>
                <w:szCs w:val="20"/>
              </w:rPr>
              <w:t>Учебная практика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9C5DD9" w:rsidRPr="0029792E" w:rsidRDefault="009C5DD9" w:rsidP="00E5336A">
            <w:pPr>
              <w:rPr>
                <w:b/>
                <w:bCs/>
                <w:sz w:val="20"/>
                <w:szCs w:val="20"/>
              </w:rPr>
            </w:pPr>
            <w:r w:rsidRPr="00FE3D5B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40" w:type="dxa"/>
            <w:vAlign w:val="center"/>
          </w:tcPr>
          <w:p w:rsidR="009C5DD9" w:rsidRPr="009D6DE3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E57B7">
              <w:rPr>
                <w:sz w:val="20"/>
                <w:szCs w:val="20"/>
              </w:rPr>
              <w:t>Введение. Инструктаж по ОТ.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E57B7">
              <w:rPr>
                <w:bCs/>
                <w:sz w:val="20"/>
                <w:szCs w:val="20"/>
              </w:rPr>
              <w:t>Экскурсия по предприятиям.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E57B7">
              <w:rPr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E57B7">
              <w:rPr>
                <w:bCs/>
                <w:sz w:val="20"/>
                <w:szCs w:val="20"/>
              </w:rPr>
              <w:t>Расчет объема древесины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E57B7">
              <w:rPr>
                <w:sz w:val="20"/>
                <w:szCs w:val="20"/>
              </w:rPr>
              <w:t>Определение по внешним признакам качество и пороки древесины.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E57B7">
              <w:rPr>
                <w:sz w:val="20"/>
                <w:szCs w:val="20"/>
              </w:rPr>
              <w:t>Способы сушки, их преимущества и недостатки.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E57B7">
              <w:rPr>
                <w:sz w:val="20"/>
                <w:szCs w:val="20"/>
              </w:rPr>
              <w:t>Приемы склеивания древесины.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E57B7">
              <w:rPr>
                <w:sz w:val="20"/>
                <w:szCs w:val="20"/>
              </w:rPr>
              <w:t>Приемы механизированного шлифования.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BE57B7" w:rsidP="00BE57B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E57B7">
              <w:rPr>
                <w:bCs/>
                <w:sz w:val="20"/>
                <w:szCs w:val="20"/>
              </w:rPr>
              <w:t>Приемы ручного шлифования.</w:t>
            </w:r>
          </w:p>
        </w:tc>
        <w:tc>
          <w:tcPr>
            <w:tcW w:w="3240" w:type="dxa"/>
            <w:vAlign w:val="center"/>
          </w:tcPr>
          <w:p w:rsidR="009C5DD9" w:rsidRDefault="00BE57B7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FE3D5B" w:rsidRDefault="009C5DD9" w:rsidP="00E5336A">
            <w:pPr>
              <w:rPr>
                <w:i/>
                <w:sz w:val="20"/>
                <w:szCs w:val="20"/>
              </w:rPr>
            </w:pPr>
            <w:r w:rsidRPr="00FE3D5B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9C5DD9" w:rsidRPr="0029792E" w:rsidRDefault="009C5DD9" w:rsidP="00E5336A">
            <w:pPr>
              <w:rPr>
                <w:bCs/>
                <w:i/>
                <w:sz w:val="20"/>
                <w:szCs w:val="20"/>
              </w:rPr>
            </w:pPr>
            <w:r w:rsidRPr="00FE3D5B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40" w:type="dxa"/>
            <w:vAlign w:val="center"/>
          </w:tcPr>
          <w:p w:rsidR="009C5DD9" w:rsidRPr="009D6DE3" w:rsidRDefault="009C5DD9" w:rsidP="00E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A43574" w:rsidP="00A43574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3574">
              <w:rPr>
                <w:sz w:val="20"/>
                <w:szCs w:val="20"/>
              </w:rPr>
              <w:t>Заточка и правка инструмента. Проверка исправности инструмента. Выполнение несложного ремонта инструмента.</w:t>
            </w:r>
          </w:p>
        </w:tc>
        <w:tc>
          <w:tcPr>
            <w:tcW w:w="3240" w:type="dxa"/>
            <w:vAlign w:val="center"/>
          </w:tcPr>
          <w:p w:rsidR="009C5DD9" w:rsidRDefault="00A43574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29792E" w:rsidRDefault="00A43574" w:rsidP="00A43574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3574">
              <w:rPr>
                <w:sz w:val="20"/>
                <w:szCs w:val="20"/>
              </w:rPr>
              <w:t>Подготовка инструментов: то</w:t>
            </w:r>
            <w:r>
              <w:rPr>
                <w:sz w:val="20"/>
                <w:szCs w:val="20"/>
              </w:rPr>
              <w:t xml:space="preserve">пор, пила, сверла, стамески </w:t>
            </w:r>
          </w:p>
        </w:tc>
        <w:tc>
          <w:tcPr>
            <w:tcW w:w="3240" w:type="dxa"/>
            <w:vAlign w:val="center"/>
          </w:tcPr>
          <w:p w:rsidR="009C5DD9" w:rsidRDefault="00A43574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FE3D5B" w:rsidRDefault="00A43574" w:rsidP="00A43574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3574">
              <w:rPr>
                <w:sz w:val="20"/>
                <w:szCs w:val="20"/>
              </w:rPr>
              <w:t>Проверка исправности инструмента.</w:t>
            </w:r>
          </w:p>
        </w:tc>
        <w:tc>
          <w:tcPr>
            <w:tcW w:w="3240" w:type="dxa"/>
            <w:vAlign w:val="center"/>
          </w:tcPr>
          <w:p w:rsidR="009C5DD9" w:rsidRDefault="00A43574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A43574" w:rsidRDefault="00A43574" w:rsidP="00A43574">
            <w:pPr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A43574">
              <w:rPr>
                <w:bCs/>
                <w:sz w:val="20"/>
                <w:szCs w:val="20"/>
              </w:rPr>
              <w:t>Подготовка шлифовальный станок. Шлифование на станке.</w:t>
            </w:r>
          </w:p>
        </w:tc>
        <w:tc>
          <w:tcPr>
            <w:tcW w:w="3240" w:type="dxa"/>
            <w:vAlign w:val="center"/>
          </w:tcPr>
          <w:p w:rsidR="009C5DD9" w:rsidRDefault="00A43574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Pr="0029792E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A43574" w:rsidRDefault="00A43574" w:rsidP="00A43574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43574">
              <w:rPr>
                <w:sz w:val="20"/>
                <w:szCs w:val="20"/>
              </w:rPr>
              <w:t>Подготовка и выполнение токарной станке</w:t>
            </w:r>
          </w:p>
        </w:tc>
        <w:tc>
          <w:tcPr>
            <w:tcW w:w="3240" w:type="dxa"/>
            <w:vAlign w:val="center"/>
          </w:tcPr>
          <w:p w:rsidR="009C5DD9" w:rsidRDefault="00A43574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Default="00A43574" w:rsidP="00A43574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43574">
              <w:rPr>
                <w:sz w:val="20"/>
                <w:szCs w:val="20"/>
              </w:rPr>
              <w:t>Подготовка и выполнение кровельный станок</w:t>
            </w:r>
          </w:p>
        </w:tc>
        <w:tc>
          <w:tcPr>
            <w:tcW w:w="3240" w:type="dxa"/>
            <w:vAlign w:val="center"/>
          </w:tcPr>
          <w:p w:rsidR="009C5DD9" w:rsidRDefault="00A43574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DD9" w:rsidRPr="002C4157" w:rsidTr="00E5336A">
        <w:tc>
          <w:tcPr>
            <w:tcW w:w="10094" w:type="dxa"/>
            <w:gridSpan w:val="3"/>
          </w:tcPr>
          <w:p w:rsidR="009C5DD9" w:rsidRPr="00FE3D5B" w:rsidRDefault="009C5DD9" w:rsidP="00E5336A">
            <w:pPr>
              <w:jc w:val="right"/>
              <w:rPr>
                <w:b/>
                <w:bCs/>
                <w:sz w:val="20"/>
                <w:szCs w:val="20"/>
              </w:rPr>
            </w:pPr>
            <w:r w:rsidRPr="002C415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vAlign w:val="center"/>
          </w:tcPr>
          <w:p w:rsidR="009C5DD9" w:rsidRPr="00A43574" w:rsidRDefault="00A43574" w:rsidP="00E53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C5DD9" w:rsidRDefault="009C5DD9" w:rsidP="00E5336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C5DD9" w:rsidRPr="00FE3D5B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en-US"/>
        </w:rPr>
        <w:sectPr w:rsidR="009C5DD9" w:rsidRPr="00FE3D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C5DD9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 </w:t>
      </w:r>
    </w:p>
    <w:p w:rsidR="009C5DD9" w:rsidRPr="004415ED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9C5DD9" w:rsidRPr="004415ED" w:rsidRDefault="009C5DD9" w:rsidP="00A521A6"/>
    <w:p w:rsidR="00014CCC" w:rsidRPr="00014CCC" w:rsidRDefault="009C5DD9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sz w:val="28"/>
          <w:szCs w:val="28"/>
        </w:rPr>
        <w:t xml:space="preserve">4.1. </w:t>
      </w:r>
      <w:r w:rsidRPr="00014CCC">
        <w:rPr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 xml:space="preserve">Реализация программы модуля предполагает наличия учебного кабинета «История народных художественных промыслов России» и мастерской «Резьба по дереву»; 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 xml:space="preserve">Оборудование учебного кабинета (мастерская): 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посадочные места по количеству обучающихся;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рабочее место мастера;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комплект учебно-наглядных пособий»;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комплект деталей, инструментов, приспособлений;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комплект бланков технологической документации;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наглядные пособия (планшеты по технологии деревообработки).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мультимедийный проектор.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Оборудование мастерской: по количеству обучающихся: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верстак столярный с индивидуальным освещением;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массивные доски;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настольная лампа;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комплект рабочих инструментов;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измерительный и разметочный инструмент;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деревообрабатывающие станки;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универсальные деревообрабатывающие станки;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заточные станки;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электроточила;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специализированные или одноцелевые станки;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- вытяжная и приточная вентиляция.</w:t>
      </w:r>
    </w:p>
    <w:p w:rsidR="00014CCC" w:rsidRPr="00014CCC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C5DD9" w:rsidRDefault="00014CCC" w:rsidP="0001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ab/>
        <w:t>Реализация программы модуля предполагает обязательную учебную практику, которую рекомендуется проводить рассредоточено</w:t>
      </w:r>
    </w:p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Default="001B2CC7" w:rsidP="001B2CC7"/>
    <w:p w:rsidR="001B2CC7" w:rsidRPr="001B2CC7" w:rsidRDefault="001B2CC7" w:rsidP="001B2CC7"/>
    <w:p w:rsidR="001B2CC7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014CCC">
        <w:rPr>
          <w:color w:val="FF0000"/>
          <w:sz w:val="28"/>
          <w:szCs w:val="28"/>
        </w:rPr>
        <w:br w:type="page"/>
      </w: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14CCC" w:rsidRDefault="00014CCC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 xml:space="preserve">Основные источники: 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1.</w:t>
      </w:r>
      <w:r w:rsidRPr="00014CCC">
        <w:rPr>
          <w:bCs/>
          <w:sz w:val="28"/>
          <w:szCs w:val="28"/>
        </w:rPr>
        <w:tab/>
        <w:t>Амалицкий В.В., Деревообрабатывающие станки и инструменты: учебник для студ. сред. проф. образования /В.В. Амалицкий, В.В. – 3-е изд., стер. – М.: Издательский центр «Академия», 2012. – 400с.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2.</w:t>
      </w:r>
      <w:r w:rsidRPr="00014CCC">
        <w:rPr>
          <w:bCs/>
          <w:sz w:val="28"/>
          <w:szCs w:val="28"/>
        </w:rPr>
        <w:tab/>
        <w:t>Рыкунина С.Н. Технология деревообработки: учебник для нач. проф. образования / С.Н. Рыкунин, Л. Н. Кандалина. – 3-е изд., стер. – М.: Издательский  центр «Академия», 2012. - 352с.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Дополнительные источники: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1.</w:t>
      </w:r>
      <w:r w:rsidRPr="00014CCC">
        <w:rPr>
          <w:bCs/>
          <w:sz w:val="28"/>
          <w:szCs w:val="28"/>
        </w:rPr>
        <w:tab/>
        <w:t>Афанасьев А.Ф. Резьба по дереву. – М.: Культура и традиции, 2013. – 408с.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2.</w:t>
      </w:r>
      <w:r w:rsidRPr="00014CCC">
        <w:rPr>
          <w:bCs/>
          <w:sz w:val="28"/>
          <w:szCs w:val="28"/>
        </w:rPr>
        <w:tab/>
        <w:t>Буриков В.Г., Власов В.Н. Домовая резьба  - М.: Нива России совместно с Компанией «Евразийский регион», 2011 – 352с.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3.</w:t>
      </w:r>
      <w:r w:rsidRPr="00014CCC">
        <w:rPr>
          <w:bCs/>
          <w:sz w:val="28"/>
          <w:szCs w:val="28"/>
        </w:rPr>
        <w:tab/>
        <w:t>Банников Е.А. Резьба по дереву / Е.А. Банников. – Ростов н/Д.: Феникс, 2006. – 320 с.: ил. – (Профессиональное мастерство).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4.</w:t>
      </w:r>
      <w:r w:rsidRPr="00014CCC">
        <w:rPr>
          <w:bCs/>
          <w:sz w:val="28"/>
          <w:szCs w:val="28"/>
        </w:rPr>
        <w:tab/>
        <w:t>Виноградов А.Н. Резьба по дереву. – Мн.: ОДО «Хэлтон», 2012. – 272с.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5.</w:t>
      </w:r>
      <w:r w:rsidRPr="00014CCC">
        <w:rPr>
          <w:bCs/>
          <w:sz w:val="28"/>
          <w:szCs w:val="28"/>
        </w:rPr>
        <w:tab/>
        <w:t>Коротков В.И. Деревообрабатювающие станки: Учебник для нач. проф. образования/Виктор Иванович Коротков. – М.: Издательский центр «Академия», 2012. – 304с.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6.</w:t>
      </w:r>
      <w:r w:rsidRPr="00014CCC">
        <w:rPr>
          <w:bCs/>
          <w:sz w:val="28"/>
          <w:szCs w:val="28"/>
        </w:rPr>
        <w:tab/>
        <w:t>Крейндлин Л.Н. Столярные работы. Учебник для средн. проф. - техн. училищ. – 4-е изд., перераб. И доп. – М.: Высш. школа, 2011. – 128с., ил. – (Профтехобразование)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7.</w:t>
      </w:r>
      <w:r w:rsidRPr="00014CCC">
        <w:rPr>
          <w:bCs/>
          <w:sz w:val="28"/>
          <w:szCs w:val="28"/>
        </w:rPr>
        <w:tab/>
        <w:t>Мухин Б.И. Изготовление деревянной мозаики: Практические рекомендации. – Л.: Стройиздат. Ленингр. отд-ние. 2012. -144с.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8.</w:t>
      </w:r>
      <w:r w:rsidRPr="00014CCC">
        <w:rPr>
          <w:bCs/>
          <w:sz w:val="28"/>
          <w:szCs w:val="28"/>
        </w:rPr>
        <w:tab/>
        <w:t>Муравьев Е.М., Молодцов М.П. Практикум в учебных мастерских. Учебное пособие /Под ред. Е.М. Муравьева. – М.: Просвещение, 2011. – 240с.: ил.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9.</w:t>
      </w:r>
      <w:r w:rsidRPr="00014CCC">
        <w:rPr>
          <w:bCs/>
          <w:sz w:val="28"/>
          <w:szCs w:val="28"/>
        </w:rPr>
        <w:tab/>
        <w:t xml:space="preserve"> Обливин В.Н. Охрана труда на деревообрабатывающих предприятиях: Учеб. пособие для нач. проф. образования / В.Н. Обливин, Л.И. Никитин, Н.В. Гренц. – 2-е изд., стер. – М.: Издательский центр «Академия», 2012. – 256с.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10.</w:t>
      </w:r>
      <w:r w:rsidRPr="00014CCC">
        <w:rPr>
          <w:bCs/>
          <w:sz w:val="28"/>
          <w:szCs w:val="28"/>
        </w:rPr>
        <w:tab/>
        <w:t>Основные приемы и способы обработки древесины. Методические рекомендации и инструкционно - технологические карты для производственного обучения столяров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11.</w:t>
      </w:r>
      <w:r w:rsidRPr="00014CCC">
        <w:rPr>
          <w:bCs/>
          <w:sz w:val="28"/>
          <w:szCs w:val="28"/>
        </w:rPr>
        <w:tab/>
        <w:t>Петросян О.А. Резьба по дереву: домашний мастер. – М.: Вече, 2012. – 176с.</w:t>
      </w: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12.</w:t>
      </w:r>
      <w:r w:rsidRPr="00014CCC">
        <w:rPr>
          <w:bCs/>
          <w:sz w:val="28"/>
          <w:szCs w:val="28"/>
        </w:rPr>
        <w:tab/>
        <w:t>Степанов Б.А Материаловедение для профессией связанных с обработкой дерева: учебник для нач. проф. образования / Б.А. Степанов. – 4-е изд., стер. – М.: Издательский центр «Академия», 2012. – 328с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13.</w:t>
      </w:r>
      <w:r w:rsidRPr="00014CCC">
        <w:rPr>
          <w:bCs/>
          <w:sz w:val="28"/>
          <w:szCs w:val="28"/>
        </w:rPr>
        <w:tab/>
        <w:t>Семенцов А.Ю. Резьба по дереву. – 7-е изд. – Мн.: м « Современное интерьере», 2012. – 256с.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14.</w:t>
      </w:r>
      <w:r w:rsidRPr="00014CCC">
        <w:rPr>
          <w:bCs/>
          <w:sz w:val="28"/>
          <w:szCs w:val="28"/>
        </w:rPr>
        <w:tab/>
        <w:t>Тюкина Ю.П., Н.С.Макарова, Технология лесопильного деревообрабатывающего производства. М.: - Академия, 2011. – 230с.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15.</w:t>
      </w:r>
      <w:r w:rsidRPr="00014CCC">
        <w:rPr>
          <w:bCs/>
          <w:sz w:val="28"/>
          <w:szCs w:val="28"/>
        </w:rPr>
        <w:tab/>
        <w:t>Уголев Б.Н. Древесиноведение и лесное товароведение: Учебник /Б.Н.Уголев. – М.: Издательский центр «Академия», 2012. – 272с.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16.</w:t>
      </w:r>
      <w:r w:rsidRPr="00014CCC">
        <w:rPr>
          <w:bCs/>
          <w:sz w:val="28"/>
          <w:szCs w:val="28"/>
        </w:rPr>
        <w:tab/>
        <w:t>Федотов Г.Я. Дарите людям красоту: Из практики нар. худож. ремесел. Кн. Для учащихся ст. классов. – М.: Просвещение, 2011. – 255с., ил.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17.</w:t>
      </w:r>
      <w:r w:rsidRPr="00014CCC">
        <w:rPr>
          <w:bCs/>
          <w:sz w:val="28"/>
          <w:szCs w:val="28"/>
        </w:rPr>
        <w:tab/>
        <w:t>Шемуратов Ф.А. Выпиливание лобзиком. – 2-е изд. – М.: Легпромбытиздат, 2011. – 208с.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Интернет – ресурсы: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1.</w:t>
      </w:r>
      <w:r w:rsidRPr="00014CCC">
        <w:rPr>
          <w:bCs/>
          <w:sz w:val="28"/>
          <w:szCs w:val="28"/>
        </w:rPr>
        <w:tab/>
        <w:t>www.nvkz.net/kolledgint/_private/Profesii/Maler.htm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2.</w:t>
      </w:r>
      <w:r w:rsidRPr="00014CCC">
        <w:rPr>
          <w:bCs/>
          <w:sz w:val="28"/>
          <w:szCs w:val="28"/>
        </w:rPr>
        <w:tab/>
        <w:t>http://www.koipkro.kostroma.ru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3.</w:t>
      </w:r>
      <w:r w:rsidRPr="00014CCC">
        <w:rPr>
          <w:bCs/>
          <w:sz w:val="28"/>
          <w:szCs w:val="28"/>
        </w:rPr>
        <w:tab/>
        <w:t>www.ask.com/Производство+Из+Дерева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4.</w:t>
      </w:r>
      <w:r w:rsidRPr="00014CCC">
        <w:rPr>
          <w:bCs/>
          <w:sz w:val="28"/>
          <w:szCs w:val="28"/>
        </w:rPr>
        <w:tab/>
        <w:t xml:space="preserve">www.etks.info/okz/detail/7331 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5.</w:t>
      </w:r>
      <w:r w:rsidRPr="00014CCC">
        <w:rPr>
          <w:bCs/>
          <w:sz w:val="28"/>
          <w:szCs w:val="28"/>
        </w:rPr>
        <w:tab/>
        <w:t>www.rabotaplus.com.ua/profs/200/108.html</w:t>
      </w:r>
    </w:p>
    <w:p w:rsidR="00014CCC" w:rsidRP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6.</w:t>
      </w:r>
      <w:r w:rsidRPr="00014CCC">
        <w:rPr>
          <w:bCs/>
          <w:sz w:val="28"/>
          <w:szCs w:val="28"/>
        </w:rPr>
        <w:tab/>
        <w:t>www.tatianka.ru/</w:t>
      </w:r>
    </w:p>
    <w:p w:rsidR="00014CCC" w:rsidRDefault="00014CCC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4CCC">
        <w:rPr>
          <w:bCs/>
          <w:sz w:val="28"/>
          <w:szCs w:val="28"/>
        </w:rPr>
        <w:t>7.</w:t>
      </w:r>
      <w:r w:rsidRPr="00014CCC">
        <w:rPr>
          <w:bCs/>
          <w:sz w:val="28"/>
          <w:szCs w:val="28"/>
        </w:rPr>
        <w:tab/>
      </w:r>
      <w:hyperlink r:id="rId9" w:history="1">
        <w:r w:rsidR="001B2CC7" w:rsidRPr="00B10F8A">
          <w:rPr>
            <w:rStyle w:val="af1"/>
            <w:bCs/>
            <w:sz w:val="28"/>
            <w:szCs w:val="28"/>
          </w:rPr>
          <w:t>www.youtube.com/watch?v=tc_r2UxAl7s</w:t>
        </w:r>
      </w:hyperlink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Pr="00014CCC" w:rsidRDefault="001B2CC7" w:rsidP="0001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4CCC" w:rsidRPr="00014CCC" w:rsidRDefault="00014CCC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CC7" w:rsidRDefault="001B2CC7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C5DD9" w:rsidRPr="004415ED" w:rsidRDefault="009C5DD9" w:rsidP="00A52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>Образовательное учреждение должно располагать материально-технической базой, обеспечивающей проведение всех видов практических занятий, модульной подготовки, производственной практики, предусмотренных учебным планом образовательного учреждения.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 Реализация образовательного процесса должна обеспечивать: выполнение обучающимися лабораторных работ и практических занятий, включая как обя</w:t>
      </w:r>
      <w:r w:rsidRPr="00CA4AAA">
        <w:rPr>
          <w:sz w:val="28"/>
          <w:szCs w:val="28"/>
        </w:rPr>
        <w:softHyphen/>
        <w:t xml:space="preserve">зательный компонент практические задания с использованием персональных компьютеров; освоение обучающимися профессионального модуля в условиях созданной соответствующей образовательной среды в образовательном учреждении в зависимости от специфики вида профессиональной деятельности. 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</w:t>
      </w:r>
    </w:p>
    <w:p w:rsidR="009C5DD9" w:rsidRPr="00DB04B3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Образовательное учреждение должно быть обеспечено необходимым комплектом лицензионного программного обеспечения. Занятия проводятся в специально оборудованных учебных кабинетах, </w:t>
      </w:r>
      <w:r>
        <w:rPr>
          <w:sz w:val="28"/>
          <w:szCs w:val="28"/>
        </w:rPr>
        <w:t xml:space="preserve">мастерских, </w:t>
      </w:r>
      <w:r w:rsidRPr="00CA4AAA">
        <w:rPr>
          <w:sz w:val="28"/>
          <w:szCs w:val="28"/>
        </w:rPr>
        <w:t>лабораториях.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9C5DD9" w:rsidRPr="000E50E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Освоение профессионального модуля ПМ</w:t>
      </w:r>
      <w:r>
        <w:rPr>
          <w:sz w:val="28"/>
          <w:szCs w:val="28"/>
        </w:rPr>
        <w:t>.</w:t>
      </w:r>
      <w:r w:rsidRPr="003E22B1">
        <w:rPr>
          <w:sz w:val="28"/>
          <w:szCs w:val="28"/>
        </w:rPr>
        <w:t xml:space="preserve">01 Выполнение подготовительных работ осуществляется с параллельным изучением всех дисциплин общепрофессионального цикла </w:t>
      </w:r>
    </w:p>
    <w:p w:rsidR="009C5DD9" w:rsidRPr="000E50E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ОП.01 Основы дизайна и композиции </w:t>
      </w:r>
    </w:p>
    <w:p w:rsidR="009C5DD9" w:rsidRPr="000E50E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ОП.02 Основы материаловедения 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ОП.03 Основы изобразительного искусства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ОП.0</w:t>
      </w:r>
      <w:r w:rsidRPr="003E22B1">
        <w:rPr>
          <w:sz w:val="28"/>
          <w:szCs w:val="28"/>
        </w:rPr>
        <w:t xml:space="preserve">4  </w:t>
      </w:r>
      <w:r>
        <w:rPr>
          <w:sz w:val="28"/>
          <w:szCs w:val="28"/>
        </w:rPr>
        <w:t>Черчение и перспектива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ОП.0</w:t>
      </w:r>
      <w:r w:rsidRPr="00DB04B3">
        <w:rPr>
          <w:sz w:val="28"/>
          <w:szCs w:val="28"/>
        </w:rPr>
        <w:t>5</w:t>
      </w:r>
      <w:r w:rsidRPr="003E22B1">
        <w:rPr>
          <w:sz w:val="28"/>
          <w:szCs w:val="28"/>
        </w:rPr>
        <w:t xml:space="preserve">  Безопасность жизнедеятельности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Предусматриваются следующие виды практик: учебная практика и производственная практика. </w:t>
      </w:r>
    </w:p>
    <w:p w:rsidR="009C5DD9" w:rsidRPr="00DB04B3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Учебная практика проводится, при освоении обучающимися профессиональных компетенций в рамках профессионального модуля, и реализовывается рассредоточено, чередуясь с теоретическими занятиями в рамках профессионального модуля. </w:t>
      </w:r>
    </w:p>
    <w:p w:rsidR="001B2CC7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ПМ</w:t>
      </w:r>
      <w:r>
        <w:rPr>
          <w:sz w:val="28"/>
          <w:szCs w:val="28"/>
        </w:rPr>
        <w:t>.</w:t>
      </w:r>
      <w:r w:rsidRPr="003E22B1">
        <w:rPr>
          <w:sz w:val="28"/>
          <w:szCs w:val="28"/>
        </w:rPr>
        <w:t xml:space="preserve"> 01 Выполнение подготовительных </w:t>
      </w: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C5DD9" w:rsidRPr="00214507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 xml:space="preserve">работ является освоение учебной практики для получения первичных профессиональных навыков. </w:t>
      </w:r>
    </w:p>
    <w:p w:rsidR="009C5DD9" w:rsidRPr="003E22B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22B1">
        <w:rPr>
          <w:sz w:val="28"/>
          <w:szCs w:val="28"/>
        </w:rPr>
        <w:t>Производственная практика проводится на предприятиях концентрированно, по окончании изучения профессиональных модулей.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9C5DD9" w:rsidRPr="004415ED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15471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обучение: реализация основной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преподаваемой дисциплины</w:t>
      </w:r>
      <w:r>
        <w:rPr>
          <w:sz w:val="28"/>
          <w:szCs w:val="28"/>
        </w:rPr>
        <w:t>.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15471">
        <w:rPr>
          <w:sz w:val="28"/>
          <w:szCs w:val="28"/>
        </w:rPr>
        <w:t xml:space="preserve">Требования к квалификации педагогических кадров, осуществляющих руководство практикой: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должны проходить стажировку в профильных организациях не реже 1 раза в </w:t>
      </w:r>
      <w:r>
        <w:rPr>
          <w:sz w:val="28"/>
          <w:szCs w:val="28"/>
        </w:rPr>
        <w:t>3 года.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</w:t>
      </w:r>
      <w:r>
        <w:rPr>
          <w:bCs/>
          <w:sz w:val="28"/>
          <w:szCs w:val="28"/>
        </w:rPr>
        <w:t>: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Крымская Ирина Рашитовна - преподаватель высшей категории.</w:t>
      </w:r>
    </w:p>
    <w:p w:rsidR="009C5DD9" w:rsidRPr="000B56FC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Саханькова Маргарита Владимировна </w:t>
      </w:r>
      <w:r w:rsidRPr="00733ADE">
        <w:rPr>
          <w:color w:val="000000"/>
        </w:rPr>
        <w:t>–</w:t>
      </w:r>
      <w:r w:rsidRPr="00B126D8">
        <w:rPr>
          <w:color w:val="000000"/>
          <w:sz w:val="28"/>
          <w:szCs w:val="28"/>
        </w:rPr>
        <w:t>мастер производственного обучения</w:t>
      </w:r>
      <w:r>
        <w:rPr>
          <w:bCs/>
          <w:sz w:val="28"/>
          <w:szCs w:val="28"/>
        </w:rPr>
        <w:t xml:space="preserve"> высшей  категории</w:t>
      </w:r>
    </w:p>
    <w:p w:rsidR="009C5DD9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Pr="000B56FC" w:rsidRDefault="001B2CC7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2CC7" w:rsidRDefault="009C5DD9" w:rsidP="00A521A6">
      <w:pPr>
        <w:ind w:left="1701"/>
      </w:pPr>
      <w:r>
        <w:br w:type="page"/>
      </w:r>
    </w:p>
    <w:p w:rsidR="001B2CC7" w:rsidRDefault="001B2CC7" w:rsidP="00A521A6">
      <w:pPr>
        <w:ind w:left="1701"/>
      </w:pPr>
    </w:p>
    <w:p w:rsidR="001B2CC7" w:rsidRDefault="001B2CC7" w:rsidP="00A521A6">
      <w:pPr>
        <w:ind w:left="1701"/>
      </w:pPr>
    </w:p>
    <w:p w:rsidR="009C5DD9" w:rsidRDefault="009C5DD9" w:rsidP="00A521A6">
      <w:pPr>
        <w:ind w:left="1701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9C5DD9" w:rsidRPr="004415ED" w:rsidRDefault="009C5DD9" w:rsidP="00A521A6">
      <w:pPr>
        <w:ind w:left="1701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9C5DD9" w:rsidRPr="00F15471" w:rsidRDefault="009C5DD9" w:rsidP="00A5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098"/>
        <w:gridCol w:w="2097"/>
      </w:tblGrid>
      <w:tr w:rsidR="009C5DD9" w:rsidRPr="00B23A0B" w:rsidTr="00E5336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DD9" w:rsidRPr="00B23A0B" w:rsidRDefault="009C5DD9" w:rsidP="00E5336A">
            <w:pPr>
              <w:jc w:val="center"/>
              <w:rPr>
                <w:b/>
                <w:bCs/>
              </w:rPr>
            </w:pPr>
            <w:r w:rsidRPr="00B23A0B">
              <w:rPr>
                <w:b/>
                <w:bCs/>
              </w:rPr>
              <w:t xml:space="preserve">Результаты </w:t>
            </w:r>
          </w:p>
          <w:p w:rsidR="009C5DD9" w:rsidRPr="00B23A0B" w:rsidRDefault="009C5DD9" w:rsidP="00E5336A">
            <w:pPr>
              <w:jc w:val="center"/>
              <w:rPr>
                <w:b/>
                <w:bCs/>
              </w:rPr>
            </w:pPr>
            <w:r w:rsidRPr="00B23A0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DD9" w:rsidRPr="00B23A0B" w:rsidRDefault="009C5DD9" w:rsidP="00E5336A">
            <w:pPr>
              <w:jc w:val="center"/>
              <w:rPr>
                <w:bCs/>
              </w:rPr>
            </w:pPr>
            <w:r w:rsidRPr="00B23A0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B23A0B" w:rsidRDefault="009C5DD9" w:rsidP="00E5336A">
            <w:pPr>
              <w:jc w:val="center"/>
              <w:rPr>
                <w:b/>
                <w:bCs/>
              </w:rPr>
            </w:pPr>
            <w:r w:rsidRPr="00B23A0B">
              <w:rPr>
                <w:b/>
              </w:rPr>
              <w:t xml:space="preserve">Формы и методы контроля и оценки </w:t>
            </w:r>
          </w:p>
        </w:tc>
      </w:tr>
      <w:tr w:rsidR="009C5DD9" w:rsidRPr="00B23A0B" w:rsidTr="00E5336A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B23A0B" w:rsidRDefault="009C5DD9" w:rsidP="00E5336A">
            <w:pPr>
              <w:widowControl w:val="0"/>
              <w:suppressAutoHyphens/>
            </w:pPr>
            <w:r w:rsidRPr="00B23A0B">
              <w:rPr>
                <w:spacing w:val="-4"/>
              </w:rPr>
              <w:t xml:space="preserve">Изготавливать конструкции основ для </w:t>
            </w:r>
            <w:r w:rsidRPr="00B23A0B">
              <w:rPr>
                <w:spacing w:val="-2"/>
              </w:rPr>
              <w:t>художественно-оформительских работ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numPr>
                <w:ilvl w:val="0"/>
                <w:numId w:val="20"/>
              </w:numPr>
              <w:ind w:left="0" w:firstLine="0"/>
            </w:pPr>
            <w:r>
              <w:t>изготавливает планшеты, стенды, подрамники и другие конструкции основ для художественно-оформительских работ;</w:t>
            </w:r>
          </w:p>
          <w:p w:rsidR="009C5DD9" w:rsidRDefault="009C5DD9" w:rsidP="00E5336A">
            <w:pPr>
              <w:numPr>
                <w:ilvl w:val="0"/>
                <w:numId w:val="20"/>
              </w:numPr>
              <w:ind w:left="0" w:firstLine="0"/>
            </w:pPr>
            <w:r>
              <w:t xml:space="preserve">соблюдает технологическую последовательность выполнения подготовительных работ; </w:t>
            </w:r>
          </w:p>
          <w:p w:rsidR="009C5DD9" w:rsidRDefault="009C5DD9" w:rsidP="00E5336A">
            <w:pPr>
              <w:numPr>
                <w:ilvl w:val="0"/>
                <w:numId w:val="20"/>
              </w:numPr>
              <w:ind w:left="0" w:firstLine="0"/>
            </w:pPr>
            <w:r>
              <w:t>знает 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      </w:r>
          </w:p>
          <w:p w:rsidR="009C5DD9" w:rsidRDefault="009C5DD9" w:rsidP="00E5336A">
            <w:pPr>
              <w:numPr>
                <w:ilvl w:val="0"/>
                <w:numId w:val="20"/>
              </w:numPr>
              <w:ind w:left="0" w:firstLine="0"/>
            </w:pPr>
            <w:r>
              <w:t xml:space="preserve">выполняет основные операции обработки древесины (разметка, раскалывание, резание, пиление, строгание, сверление, шлифование); </w:t>
            </w:r>
          </w:p>
          <w:p w:rsidR="009C5DD9" w:rsidRDefault="009C5DD9" w:rsidP="00E5336A">
            <w:pPr>
              <w:numPr>
                <w:ilvl w:val="0"/>
                <w:numId w:val="20"/>
              </w:numPr>
              <w:ind w:left="0" w:firstLine="0"/>
            </w:pPr>
            <w:r>
              <w:t xml:space="preserve">последовательность операций по изготовлению заготовок и порядок сборки конструкций основ для художественно-оформительских работ; </w:t>
            </w:r>
          </w:p>
          <w:p w:rsidR="009C5DD9" w:rsidRPr="00B23A0B" w:rsidRDefault="009C5DD9" w:rsidP="00E5336A">
            <w:pPr>
              <w:numPr>
                <w:ilvl w:val="0"/>
                <w:numId w:val="20"/>
              </w:numPr>
              <w:ind w:left="0" w:firstLine="0"/>
              <w:rPr>
                <w:bCs/>
              </w:rPr>
            </w:pPr>
            <w:r>
              <w:t>знает правила техники безопасности при выполнении подготовительных работ обрабатывает заготовки для изготовления конструкций основ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D9" w:rsidRDefault="009C5DD9" w:rsidP="00E5336A">
            <w:pPr>
              <w:jc w:val="center"/>
              <w:rPr>
                <w:color w:val="000000"/>
              </w:rPr>
            </w:pPr>
            <w:r w:rsidRPr="00733ADE">
              <w:t xml:space="preserve">МДК 01.01.  </w:t>
            </w:r>
            <w:r w:rsidRPr="00733ADE">
              <w:rPr>
                <w:color w:val="000000"/>
              </w:rPr>
              <w:t>– Экзамен.</w:t>
            </w:r>
          </w:p>
          <w:p w:rsidR="009C5DD9" w:rsidRDefault="009C5DD9" w:rsidP="00E5336A">
            <w:pPr>
              <w:jc w:val="center"/>
              <w:rPr>
                <w:color w:val="000000"/>
              </w:rPr>
            </w:pPr>
          </w:p>
          <w:p w:rsidR="009C5DD9" w:rsidRPr="00733ADE" w:rsidRDefault="009C5DD9" w:rsidP="00E5336A">
            <w:pPr>
              <w:jc w:val="center"/>
              <w:rPr>
                <w:color w:val="000000"/>
              </w:rPr>
            </w:pPr>
          </w:p>
          <w:p w:rsidR="009C5DD9" w:rsidRPr="00733ADE" w:rsidRDefault="009C5DD9" w:rsidP="00E5336A">
            <w:pPr>
              <w:jc w:val="center"/>
            </w:pPr>
            <w:r w:rsidRPr="00733ADE">
              <w:rPr>
                <w:color w:val="000000"/>
              </w:rPr>
              <w:t>Учебная и производственная практика –</w:t>
            </w:r>
            <w:r w:rsidRPr="00733ADE">
              <w:t>Дифференцированный зачет.</w:t>
            </w:r>
          </w:p>
          <w:p w:rsidR="009C5DD9" w:rsidRDefault="009C5DD9" w:rsidP="00E5336A">
            <w:pPr>
              <w:jc w:val="center"/>
            </w:pPr>
          </w:p>
          <w:p w:rsidR="009C5DD9" w:rsidRDefault="009C5DD9" w:rsidP="00E5336A">
            <w:pPr>
              <w:jc w:val="center"/>
            </w:pPr>
          </w:p>
          <w:p w:rsidR="009C5DD9" w:rsidRPr="00733ADE" w:rsidRDefault="009C5DD9" w:rsidP="00E5336A">
            <w:pPr>
              <w:jc w:val="center"/>
            </w:pPr>
            <w:r w:rsidRPr="00733ADE">
              <w:t>Текущий контроль за выполнением практических работ.</w:t>
            </w:r>
          </w:p>
          <w:p w:rsidR="009C5DD9" w:rsidRPr="00B23A0B" w:rsidRDefault="009C5DD9" w:rsidP="00E5336A">
            <w:pPr>
              <w:jc w:val="center"/>
            </w:pPr>
          </w:p>
        </w:tc>
      </w:tr>
      <w:tr w:rsidR="009C5DD9" w:rsidRPr="00B23A0B" w:rsidTr="00E5336A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B23A0B" w:rsidRDefault="009C5DD9" w:rsidP="00E5336A">
            <w:pPr>
              <w:widowControl w:val="0"/>
              <w:suppressAutoHyphens/>
            </w:pPr>
            <w:r w:rsidRPr="00B23A0B">
              <w:rPr>
                <w:spacing w:val="-3"/>
              </w:rPr>
              <w:t>Подготавливать к художественно-оформительским работам рабочие поверхности из различных материалов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 xml:space="preserve">подготавливает рабочие поверхности; </w:t>
            </w:r>
          </w:p>
          <w:p w:rsidR="009C5DD9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 xml:space="preserve">знает требования, предъявляемые к окрашиваемым поверхностям; </w:t>
            </w:r>
          </w:p>
          <w:p w:rsidR="009C5DD9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 xml:space="preserve">знает правила подготовки поверхности под отделку; </w:t>
            </w:r>
          </w:p>
          <w:p w:rsidR="009C5DD9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 xml:space="preserve">знает состав и свойства применяемых клеев, грунтов, имитационных материалов; </w:t>
            </w:r>
          </w:p>
          <w:p w:rsidR="009C5DD9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 xml:space="preserve">знает способы приготовления клеевых, масляных и эмульсионных составов; </w:t>
            </w:r>
          </w:p>
          <w:p w:rsidR="009C5DD9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 xml:space="preserve">приготавливает клеевые, масляные и эмульсионные составы; </w:t>
            </w:r>
          </w:p>
          <w:p w:rsidR="009C5DD9" w:rsidRPr="00B23A0B" w:rsidRDefault="009C5DD9" w:rsidP="00E5336A">
            <w:pPr>
              <w:numPr>
                <w:ilvl w:val="0"/>
                <w:numId w:val="21"/>
              </w:numPr>
              <w:ind w:left="0" w:firstLine="0"/>
            </w:pPr>
            <w:r>
              <w:t>подготавливает рабочие поверхности, загрунтовывает их;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Pr="00B23A0B" w:rsidRDefault="009C5DD9" w:rsidP="00E5336A">
            <w:pPr>
              <w:jc w:val="both"/>
            </w:pPr>
          </w:p>
        </w:tc>
      </w:tr>
      <w:tr w:rsidR="009C5DD9" w:rsidRPr="00B23A0B" w:rsidTr="00E5336A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B23A0B" w:rsidRDefault="009C5DD9" w:rsidP="00E5336A">
            <w:pPr>
              <w:widowControl w:val="0"/>
              <w:suppressAutoHyphens/>
            </w:pPr>
            <w:r w:rsidRPr="00B23A0B">
              <w:rPr>
                <w:spacing w:val="-3"/>
              </w:rPr>
              <w:t>Составлять колера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numPr>
                <w:ilvl w:val="0"/>
                <w:numId w:val="22"/>
              </w:numPr>
              <w:ind w:left="0" w:firstLine="0"/>
            </w:pPr>
            <w:r>
              <w:t xml:space="preserve">составляет колера; </w:t>
            </w:r>
          </w:p>
          <w:p w:rsidR="009C5DD9" w:rsidRDefault="009C5DD9" w:rsidP="00E5336A">
            <w:pPr>
              <w:numPr>
                <w:ilvl w:val="0"/>
                <w:numId w:val="22"/>
              </w:numPr>
              <w:ind w:left="0" w:firstLine="0"/>
            </w:pPr>
            <w:r>
              <w:t xml:space="preserve">знает виды, назначение, состав и свойства красителей; </w:t>
            </w:r>
          </w:p>
          <w:p w:rsidR="009C5DD9" w:rsidRPr="00B23A0B" w:rsidRDefault="009C5DD9" w:rsidP="00E5336A">
            <w:pPr>
              <w:numPr>
                <w:ilvl w:val="0"/>
                <w:numId w:val="22"/>
              </w:numPr>
              <w:ind w:left="0" w:firstLine="0"/>
            </w:pPr>
            <w:r>
              <w:lastRenderedPageBreak/>
              <w:t>знает правила составления колеров;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Pr="00B23A0B" w:rsidRDefault="009C5DD9" w:rsidP="00E5336A">
            <w:pPr>
              <w:jc w:val="both"/>
            </w:pPr>
          </w:p>
        </w:tc>
      </w:tr>
      <w:tr w:rsidR="009C5DD9" w:rsidRPr="00B23A0B" w:rsidTr="00E5336A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B23A0B" w:rsidRDefault="009C5DD9" w:rsidP="00E5336A">
            <w:pPr>
              <w:widowControl w:val="0"/>
              <w:suppressAutoHyphens/>
            </w:pPr>
            <w:r w:rsidRPr="00B23A0B">
              <w:rPr>
                <w:spacing w:val="-3"/>
              </w:rPr>
              <w:lastRenderedPageBreak/>
              <w:t>Оформлять фоны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numPr>
                <w:ilvl w:val="0"/>
                <w:numId w:val="23"/>
              </w:numPr>
              <w:ind w:left="0" w:firstLine="0"/>
            </w:pPr>
            <w:r>
              <w:t xml:space="preserve">оформляет фоны различными способами; </w:t>
            </w:r>
          </w:p>
          <w:p w:rsidR="009C5DD9" w:rsidRDefault="009C5DD9" w:rsidP="00E5336A">
            <w:pPr>
              <w:numPr>
                <w:ilvl w:val="0"/>
                <w:numId w:val="23"/>
              </w:numPr>
              <w:ind w:left="0" w:firstLine="0"/>
            </w:pPr>
            <w:r>
              <w:t xml:space="preserve">знает виды, назначение, состав и свойства красителей; </w:t>
            </w:r>
          </w:p>
          <w:p w:rsidR="009C5DD9" w:rsidRPr="00B23A0B" w:rsidRDefault="009C5DD9" w:rsidP="00E5336A">
            <w:pPr>
              <w:numPr>
                <w:ilvl w:val="0"/>
                <w:numId w:val="23"/>
              </w:numPr>
              <w:ind w:left="0" w:firstLine="0"/>
            </w:pPr>
            <w:r>
              <w:t>использует приемы имитации различных природных и искусственных материалов (дерева, камня, кожи, металла, пластика)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5DD9" w:rsidRPr="00B23A0B" w:rsidRDefault="009C5DD9" w:rsidP="00E5336A">
            <w:pPr>
              <w:jc w:val="both"/>
            </w:pPr>
          </w:p>
        </w:tc>
      </w:tr>
    </w:tbl>
    <w:p w:rsidR="0039444B" w:rsidRDefault="0039444B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</w:p>
    <w:p w:rsidR="0039444B" w:rsidRDefault="0039444B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</w:p>
    <w:p w:rsidR="0039444B" w:rsidRDefault="0039444B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</w:p>
    <w:p w:rsidR="009C5DD9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9C5DD9" w:rsidRPr="00CA2983" w:rsidTr="00E5336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DD9" w:rsidRPr="00CA2983" w:rsidRDefault="009C5DD9" w:rsidP="00E5336A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9C5DD9" w:rsidRPr="00CA2983" w:rsidRDefault="009C5DD9" w:rsidP="00E5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5DD9" w:rsidRPr="00CA2983" w:rsidRDefault="009C5DD9" w:rsidP="00E5336A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DD9" w:rsidRPr="00CA2983" w:rsidRDefault="009C5DD9" w:rsidP="00E5336A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 w:rsidRPr="00D247A0"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- демонстрация интереса к будущей профессии;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DD9" w:rsidRPr="00CA2983" w:rsidRDefault="009C5DD9" w:rsidP="00E5336A">
            <w:pPr>
              <w:jc w:val="center"/>
              <w:rPr>
                <w:bCs/>
                <w:i/>
              </w:rPr>
            </w:pPr>
            <w: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- выбор и применение методов и способов решения профессиональных задач;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 w:rsidRPr="00D247A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Pr="00A37DBA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- выбор и применение методов и способов решения профессиональных задач;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 w:rsidRPr="00D247A0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- результативность поиска необходимой информации для решения поставленной профессиональной задачи;</w:t>
            </w:r>
          </w:p>
          <w:p w:rsidR="009C5DD9" w:rsidRPr="00B23A0B" w:rsidRDefault="009C5DD9" w:rsidP="00E5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Pr="00B23A0B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 w:rsidRPr="00D247A0">
              <w:t xml:space="preserve">Использовать информационно-коммуникативные технологии в </w:t>
            </w:r>
            <w:r w:rsidRPr="00D247A0">
              <w:lastRenderedPageBreak/>
              <w:t>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Pr="00A37DBA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lastRenderedPageBreak/>
              <w:t xml:space="preserve">- оформление результатов самостоятельной работы с </w:t>
            </w:r>
            <w:r>
              <w:lastRenderedPageBreak/>
              <w:t>использованием ИКТ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 w:rsidRPr="00D247A0">
              <w:lastRenderedPageBreak/>
              <w:t>Работать в коллективе и команде, эффективно общаться с коллегами, руководством, клиентами</w:t>
            </w:r>
            <w: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widowControl w:val="0"/>
              <w:suppressAutoHyphens/>
              <w:jc w:val="both"/>
            </w:pPr>
            <w:r>
              <w:t>- взаимодействие с обучающимися, преподавателями и мастерами в ходе обучения;</w:t>
            </w:r>
          </w:p>
          <w:p w:rsidR="009C5DD9" w:rsidRDefault="009C5DD9" w:rsidP="00E5336A">
            <w:pPr>
              <w:widowControl w:val="0"/>
              <w:suppressAutoHyphens/>
              <w:jc w:val="both"/>
            </w:pPr>
            <w:r>
              <w:t xml:space="preserve"> - выполнение обязанностей в соответствии с ролью в группе;</w:t>
            </w:r>
          </w:p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 xml:space="preserve"> - участие в планировании организации групповой работы;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-   результативность выполненных заданий при ответственном руководстве над членами команды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widowControl w:val="0"/>
              <w:suppressAutoHyphens/>
              <w:jc w:val="both"/>
            </w:pPr>
            <w:r>
              <w:t>- результативность определения задач своего профессионального и личностного развития, самообразования, планирования повышения квалификации.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Default="009C5DD9" w:rsidP="00E5336A">
            <w:pPr>
              <w:widowControl w:val="0"/>
              <w:suppressAutoHyphens/>
              <w:jc w:val="both"/>
            </w:pPr>
            <w:r>
              <w:t xml:space="preserve">- правильность выбора современных материалов и профессиональных технологий; </w:t>
            </w:r>
          </w:p>
          <w:p w:rsidR="009C5DD9" w:rsidRDefault="009C5DD9" w:rsidP="00E5336A">
            <w:pPr>
              <w:widowControl w:val="0"/>
              <w:suppressAutoHyphens/>
              <w:jc w:val="both"/>
            </w:pPr>
            <w:r>
              <w:t>- решение ситуативных задач, связанных с использованием современных профессиональных технологий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  <w:tr w:rsidR="009C5DD9" w:rsidRPr="00CA2983" w:rsidTr="00E5336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5DD9" w:rsidRPr="00D247A0" w:rsidRDefault="009C5DD9" w:rsidP="00E5336A">
            <w:pPr>
              <w:widowControl w:val="0"/>
              <w:suppressAutoHyphens/>
              <w:jc w:val="both"/>
            </w:pPr>
            <w:r w:rsidRPr="00D247A0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C5DD9" w:rsidRPr="004415ED" w:rsidRDefault="009C5DD9" w:rsidP="00E5336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- решение ситуативных задач, связанных с использованием профессиональных компетенций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5DD9" w:rsidRDefault="009C5DD9" w:rsidP="00E5336A">
            <w:pPr>
              <w:jc w:val="both"/>
            </w:pPr>
          </w:p>
        </w:tc>
      </w:tr>
    </w:tbl>
    <w:p w:rsidR="009C5DD9" w:rsidRPr="004415ED" w:rsidRDefault="009C5DD9" w:rsidP="00A52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C5DD9" w:rsidRPr="005C4994" w:rsidRDefault="009C5DD9" w:rsidP="00A521A6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9C5DD9" w:rsidRDefault="009C5DD9" w:rsidP="00A521A6">
      <w:pPr>
        <w:jc w:val="both"/>
        <w:rPr>
          <w:sz w:val="28"/>
        </w:rPr>
      </w:pPr>
      <w:r w:rsidRPr="00A76067">
        <w:rPr>
          <w:sz w:val="28"/>
        </w:rPr>
        <w:t>ГБПОУ</w:t>
      </w:r>
      <w:r>
        <w:rPr>
          <w:sz w:val="28"/>
        </w:rPr>
        <w:t xml:space="preserve"> У</w:t>
      </w:r>
      <w:r w:rsidR="00C076F3">
        <w:rPr>
          <w:sz w:val="28"/>
        </w:rPr>
        <w:t>ХПК</w:t>
      </w:r>
      <w:r w:rsidR="00C076F3">
        <w:rPr>
          <w:sz w:val="28"/>
        </w:rPr>
        <w:tab/>
      </w:r>
      <w:r w:rsidR="00C076F3">
        <w:rPr>
          <w:sz w:val="28"/>
        </w:rPr>
        <w:tab/>
      </w:r>
      <w:r w:rsidR="00C076F3">
        <w:rPr>
          <w:sz w:val="28"/>
        </w:rPr>
        <w:tab/>
        <w:t>мастер п/о</w:t>
      </w:r>
      <w:r w:rsidR="00C076F3">
        <w:rPr>
          <w:sz w:val="28"/>
        </w:rPr>
        <w:tab/>
      </w:r>
      <w:r w:rsidR="00C076F3">
        <w:rPr>
          <w:sz w:val="28"/>
        </w:rPr>
        <w:tab/>
      </w:r>
      <w:r w:rsidR="00C076F3">
        <w:rPr>
          <w:sz w:val="28"/>
        </w:rPr>
        <w:tab/>
      </w:r>
      <w:r w:rsidR="00C076F3">
        <w:rPr>
          <w:sz w:val="28"/>
        </w:rPr>
        <w:tab/>
        <w:t>Саханькова М.В.</w:t>
      </w:r>
      <w:bookmarkStart w:id="3" w:name="_GoBack"/>
      <w:bookmarkEnd w:id="3"/>
    </w:p>
    <w:p w:rsidR="009C5DD9" w:rsidRDefault="009C5DD9" w:rsidP="00A521A6">
      <w:pPr>
        <w:jc w:val="both"/>
        <w:rPr>
          <w:sz w:val="28"/>
        </w:rPr>
      </w:pPr>
      <w:r w:rsidRPr="00A76067">
        <w:rPr>
          <w:sz w:val="28"/>
        </w:rPr>
        <w:t>ГБПОУ</w:t>
      </w:r>
      <w:r>
        <w:rPr>
          <w:sz w:val="28"/>
        </w:rPr>
        <w:t xml:space="preserve"> УХПК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преподаватель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Крымская И.Р.</w:t>
      </w:r>
    </w:p>
    <w:p w:rsidR="009C5DD9" w:rsidRDefault="009C5DD9" w:rsidP="00A521A6">
      <w:pPr>
        <w:rPr>
          <w:b/>
        </w:rPr>
      </w:pPr>
    </w:p>
    <w:p w:rsidR="009C5DD9" w:rsidRDefault="009C5DD9"/>
    <w:sectPr w:rsidR="009C5DD9" w:rsidSect="000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30" w:rsidRDefault="00164F30" w:rsidP="008F0603">
      <w:r>
        <w:separator/>
      </w:r>
    </w:p>
  </w:endnote>
  <w:endnote w:type="continuationSeparator" w:id="1">
    <w:p w:rsidR="00164F30" w:rsidRDefault="00164F30" w:rsidP="008F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C7" w:rsidRDefault="001B2CC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2CC7" w:rsidRDefault="001B2CC7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C7" w:rsidRDefault="001B2CC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444B">
      <w:rPr>
        <w:rStyle w:val="ab"/>
        <w:noProof/>
      </w:rPr>
      <w:t>1</w:t>
    </w:r>
    <w:r>
      <w:rPr>
        <w:rStyle w:val="ab"/>
      </w:rPr>
      <w:fldChar w:fldCharType="end"/>
    </w:r>
  </w:p>
  <w:p w:rsidR="001B2CC7" w:rsidRDefault="001B2CC7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30" w:rsidRDefault="00164F30" w:rsidP="008F0603">
      <w:r>
        <w:separator/>
      </w:r>
    </w:p>
  </w:footnote>
  <w:footnote w:type="continuationSeparator" w:id="1">
    <w:p w:rsidR="00164F30" w:rsidRDefault="00164F30" w:rsidP="008F0603">
      <w:r>
        <w:continuationSeparator/>
      </w:r>
    </w:p>
  </w:footnote>
  <w:footnote w:id="2">
    <w:p w:rsidR="001B2CC7" w:rsidRDefault="001B2CC7" w:rsidP="00A521A6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A38"/>
    <w:multiLevelType w:val="hybridMultilevel"/>
    <w:tmpl w:val="4E884DBA"/>
    <w:lvl w:ilvl="0" w:tplc="E0DC13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7787B19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045DA"/>
    <w:multiLevelType w:val="hybridMultilevel"/>
    <w:tmpl w:val="E022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E4B3A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70ECC"/>
    <w:multiLevelType w:val="hybridMultilevel"/>
    <w:tmpl w:val="C53043B0"/>
    <w:lvl w:ilvl="0" w:tplc="06C28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6B74EC"/>
    <w:multiLevelType w:val="hybridMultilevel"/>
    <w:tmpl w:val="C1601D34"/>
    <w:lvl w:ilvl="0" w:tplc="06C28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80272"/>
    <w:multiLevelType w:val="hybridMultilevel"/>
    <w:tmpl w:val="4E884DBA"/>
    <w:lvl w:ilvl="0" w:tplc="E0DC13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D6A3A95"/>
    <w:multiLevelType w:val="hybridMultilevel"/>
    <w:tmpl w:val="2BF4809A"/>
    <w:lvl w:ilvl="0" w:tplc="06C2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5020"/>
    <w:multiLevelType w:val="hybridMultilevel"/>
    <w:tmpl w:val="312E1ECA"/>
    <w:lvl w:ilvl="0" w:tplc="06C2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279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E70207"/>
    <w:multiLevelType w:val="hybridMultilevel"/>
    <w:tmpl w:val="F006AD96"/>
    <w:lvl w:ilvl="0" w:tplc="06C2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77641E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823843"/>
    <w:multiLevelType w:val="hybridMultilevel"/>
    <w:tmpl w:val="4E884DBA"/>
    <w:lvl w:ilvl="0" w:tplc="E0DC13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CA500D4"/>
    <w:multiLevelType w:val="hybridMultilevel"/>
    <w:tmpl w:val="C70839A8"/>
    <w:lvl w:ilvl="0" w:tplc="06C2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77B24"/>
    <w:multiLevelType w:val="hybridMultilevel"/>
    <w:tmpl w:val="CD5237A8"/>
    <w:lvl w:ilvl="0" w:tplc="06C28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0B5C6D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170C3"/>
    <w:multiLevelType w:val="hybridMultilevel"/>
    <w:tmpl w:val="4E884DBA"/>
    <w:lvl w:ilvl="0" w:tplc="E0DC13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7A323E3"/>
    <w:multiLevelType w:val="hybridMultilevel"/>
    <w:tmpl w:val="C96857F6"/>
    <w:lvl w:ilvl="0" w:tplc="06C2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76D0A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602E01"/>
    <w:multiLevelType w:val="hybridMultilevel"/>
    <w:tmpl w:val="50727488"/>
    <w:lvl w:ilvl="0" w:tplc="06C28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34B88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630EB7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910EDB"/>
    <w:multiLevelType w:val="hybridMultilevel"/>
    <w:tmpl w:val="4E884DBA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A3404D"/>
    <w:multiLevelType w:val="hybridMultilevel"/>
    <w:tmpl w:val="4E884DBA"/>
    <w:lvl w:ilvl="0" w:tplc="E0DC13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9ED5070"/>
    <w:multiLevelType w:val="hybridMultilevel"/>
    <w:tmpl w:val="62EA205E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C125B9"/>
    <w:multiLevelType w:val="hybridMultilevel"/>
    <w:tmpl w:val="B66AAC0C"/>
    <w:lvl w:ilvl="0" w:tplc="E0DC1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EC5F2A"/>
    <w:multiLevelType w:val="hybridMultilevel"/>
    <w:tmpl w:val="2B1AD1E0"/>
    <w:lvl w:ilvl="0" w:tplc="0950B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29"/>
  </w:num>
  <w:num w:numId="6">
    <w:abstractNumId w:val="28"/>
  </w:num>
  <w:num w:numId="7">
    <w:abstractNumId w:val="25"/>
  </w:num>
  <w:num w:numId="8">
    <w:abstractNumId w:val="22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26"/>
  </w:num>
  <w:num w:numId="14">
    <w:abstractNumId w:val="23"/>
  </w:num>
  <w:num w:numId="15">
    <w:abstractNumId w:val="19"/>
  </w:num>
  <w:num w:numId="16">
    <w:abstractNumId w:val="14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 w:numId="22">
    <w:abstractNumId w:val="20"/>
  </w:num>
  <w:num w:numId="23">
    <w:abstractNumId w:val="16"/>
  </w:num>
  <w:num w:numId="24">
    <w:abstractNumId w:val="18"/>
  </w:num>
  <w:num w:numId="25">
    <w:abstractNumId w:val="1"/>
  </w:num>
  <w:num w:numId="26">
    <w:abstractNumId w:val="24"/>
  </w:num>
  <w:num w:numId="27">
    <w:abstractNumId w:val="21"/>
  </w:num>
  <w:num w:numId="28">
    <w:abstractNumId w:val="3"/>
  </w:num>
  <w:num w:numId="29">
    <w:abstractNumId w:val="1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A6"/>
    <w:rsid w:val="00014CCC"/>
    <w:rsid w:val="0003131A"/>
    <w:rsid w:val="00084ED5"/>
    <w:rsid w:val="000B0248"/>
    <w:rsid w:val="000B56FC"/>
    <w:rsid w:val="000D2D11"/>
    <w:rsid w:val="000E00E8"/>
    <w:rsid w:val="000E50E1"/>
    <w:rsid w:val="00136A88"/>
    <w:rsid w:val="00137C8B"/>
    <w:rsid w:val="00164F30"/>
    <w:rsid w:val="00167FA6"/>
    <w:rsid w:val="001B2CC7"/>
    <w:rsid w:val="00214507"/>
    <w:rsid w:val="00223D01"/>
    <w:rsid w:val="002325CF"/>
    <w:rsid w:val="00245B44"/>
    <w:rsid w:val="002876E2"/>
    <w:rsid w:val="0029792E"/>
    <w:rsid w:val="002C4157"/>
    <w:rsid w:val="0032287F"/>
    <w:rsid w:val="003310B0"/>
    <w:rsid w:val="0039444B"/>
    <w:rsid w:val="003A69AD"/>
    <w:rsid w:val="003B30F9"/>
    <w:rsid w:val="003D5562"/>
    <w:rsid w:val="003D557B"/>
    <w:rsid w:val="003E22B1"/>
    <w:rsid w:val="003F1757"/>
    <w:rsid w:val="003F248B"/>
    <w:rsid w:val="004220EA"/>
    <w:rsid w:val="004415ED"/>
    <w:rsid w:val="004A1AE8"/>
    <w:rsid w:val="004A5010"/>
    <w:rsid w:val="004D469E"/>
    <w:rsid w:val="00592B7E"/>
    <w:rsid w:val="005C4994"/>
    <w:rsid w:val="005F0396"/>
    <w:rsid w:val="006070A8"/>
    <w:rsid w:val="00622C37"/>
    <w:rsid w:val="00626F26"/>
    <w:rsid w:val="00672C78"/>
    <w:rsid w:val="00684DBD"/>
    <w:rsid w:val="006B1C09"/>
    <w:rsid w:val="00701C7C"/>
    <w:rsid w:val="00733ADE"/>
    <w:rsid w:val="0074637F"/>
    <w:rsid w:val="00760421"/>
    <w:rsid w:val="00855F73"/>
    <w:rsid w:val="008B66BD"/>
    <w:rsid w:val="008D6009"/>
    <w:rsid w:val="008F0603"/>
    <w:rsid w:val="009C5DD9"/>
    <w:rsid w:val="009D162A"/>
    <w:rsid w:val="009D6DE3"/>
    <w:rsid w:val="00A3265C"/>
    <w:rsid w:val="00A37DBA"/>
    <w:rsid w:val="00A43574"/>
    <w:rsid w:val="00A521A6"/>
    <w:rsid w:val="00A76067"/>
    <w:rsid w:val="00AF7C29"/>
    <w:rsid w:val="00B126D8"/>
    <w:rsid w:val="00B23A0B"/>
    <w:rsid w:val="00B93D09"/>
    <w:rsid w:val="00BC1D6C"/>
    <w:rsid w:val="00BE57B7"/>
    <w:rsid w:val="00C076F3"/>
    <w:rsid w:val="00CA2983"/>
    <w:rsid w:val="00CA4AAA"/>
    <w:rsid w:val="00CB074F"/>
    <w:rsid w:val="00D247A0"/>
    <w:rsid w:val="00D330B1"/>
    <w:rsid w:val="00D3597E"/>
    <w:rsid w:val="00DB04B3"/>
    <w:rsid w:val="00E5336A"/>
    <w:rsid w:val="00E70F66"/>
    <w:rsid w:val="00ED20DF"/>
    <w:rsid w:val="00ED392A"/>
    <w:rsid w:val="00F15471"/>
    <w:rsid w:val="00F77611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A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1A6"/>
    <w:rPr>
      <w:rFonts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A521A6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A521A6"/>
    <w:pPr>
      <w:ind w:left="566" w:hanging="283"/>
    </w:pPr>
  </w:style>
  <w:style w:type="paragraph" w:styleId="20">
    <w:name w:val="Body Text Indent 2"/>
    <w:basedOn w:val="a"/>
    <w:link w:val="21"/>
    <w:uiPriority w:val="99"/>
    <w:rsid w:val="00A521A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A521A6"/>
    <w:rPr>
      <w:rFonts w:cs="Times New Roman"/>
      <w:sz w:val="24"/>
      <w:szCs w:val="24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rsid w:val="00A521A6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521A6"/>
    <w:rPr>
      <w:rFonts w:cs="Times New Roman"/>
      <w:lang w:val="ru-RU" w:eastAsia="ru-RU" w:bidi="ar-SA"/>
    </w:rPr>
  </w:style>
  <w:style w:type="character" w:styleId="a6">
    <w:name w:val="footnote reference"/>
    <w:uiPriority w:val="99"/>
    <w:semiHidden/>
    <w:rsid w:val="00A521A6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A521A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A521A6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rsid w:val="00A521A6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A521A6"/>
    <w:rPr>
      <w:rFonts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A521A6"/>
    <w:rPr>
      <w:sz w:val="24"/>
      <w:lang w:val="ru-RU" w:eastAsia="ru-RU"/>
    </w:rPr>
  </w:style>
  <w:style w:type="paragraph" w:customStyle="1" w:styleId="24">
    <w:name w:val="Знак2"/>
    <w:basedOn w:val="a"/>
    <w:uiPriority w:val="99"/>
    <w:rsid w:val="00A521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5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521A6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uiPriority w:val="99"/>
    <w:rsid w:val="00A521A6"/>
    <w:rPr>
      <w:rFonts w:cs="Times New Roman"/>
    </w:rPr>
  </w:style>
  <w:style w:type="table" w:styleId="ac">
    <w:name w:val="Table Grid"/>
    <w:basedOn w:val="a1"/>
    <w:uiPriority w:val="99"/>
    <w:rsid w:val="00A5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A521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A521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521A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uiPriority w:val="99"/>
    <w:rsid w:val="00A52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521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A521A6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A521A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c37">
    <w:name w:val="c37"/>
    <w:uiPriority w:val="99"/>
    <w:rsid w:val="00A521A6"/>
    <w:rPr>
      <w:rFonts w:cs="Times New Roman"/>
    </w:rPr>
  </w:style>
  <w:style w:type="character" w:customStyle="1" w:styleId="c29">
    <w:name w:val="c29"/>
    <w:uiPriority w:val="99"/>
    <w:rsid w:val="00A521A6"/>
    <w:rPr>
      <w:rFonts w:cs="Times New Roman"/>
    </w:rPr>
  </w:style>
  <w:style w:type="character" w:customStyle="1" w:styleId="c81">
    <w:name w:val="c81"/>
    <w:uiPriority w:val="99"/>
    <w:rsid w:val="00A521A6"/>
    <w:rPr>
      <w:rFonts w:cs="Times New Roman"/>
    </w:rPr>
  </w:style>
  <w:style w:type="character" w:customStyle="1" w:styleId="c4">
    <w:name w:val="c4"/>
    <w:uiPriority w:val="99"/>
    <w:rsid w:val="00A521A6"/>
    <w:rPr>
      <w:rFonts w:cs="Times New Roman"/>
    </w:rPr>
  </w:style>
  <w:style w:type="character" w:customStyle="1" w:styleId="c29c105">
    <w:name w:val="c29 c105"/>
    <w:uiPriority w:val="99"/>
    <w:rsid w:val="00A521A6"/>
    <w:rPr>
      <w:rFonts w:cs="Times New Roman"/>
    </w:rPr>
  </w:style>
  <w:style w:type="character" w:customStyle="1" w:styleId="c29c54">
    <w:name w:val="c29 c54"/>
    <w:uiPriority w:val="99"/>
    <w:rsid w:val="00A521A6"/>
    <w:rPr>
      <w:rFonts w:cs="Times New Roman"/>
    </w:rPr>
  </w:style>
  <w:style w:type="paragraph" w:customStyle="1" w:styleId="c62c16">
    <w:name w:val="c62 c16"/>
    <w:basedOn w:val="a"/>
    <w:uiPriority w:val="99"/>
    <w:rsid w:val="00A521A6"/>
    <w:pPr>
      <w:spacing w:before="100" w:beforeAutospacing="1" w:after="100" w:afterAutospacing="1"/>
    </w:pPr>
  </w:style>
  <w:style w:type="paragraph" w:customStyle="1" w:styleId="c8c16">
    <w:name w:val="c8 c16"/>
    <w:basedOn w:val="a"/>
    <w:uiPriority w:val="99"/>
    <w:rsid w:val="00A521A6"/>
    <w:pPr>
      <w:spacing w:before="100" w:beforeAutospacing="1" w:after="100" w:afterAutospacing="1"/>
    </w:pPr>
  </w:style>
  <w:style w:type="character" w:customStyle="1" w:styleId="c29c79">
    <w:name w:val="c29 c79"/>
    <w:uiPriority w:val="99"/>
    <w:rsid w:val="00A521A6"/>
    <w:rPr>
      <w:rFonts w:cs="Times New Roman"/>
    </w:rPr>
  </w:style>
  <w:style w:type="paragraph" w:customStyle="1" w:styleId="c20c16">
    <w:name w:val="c20 c16"/>
    <w:basedOn w:val="a"/>
    <w:uiPriority w:val="99"/>
    <w:rsid w:val="00A521A6"/>
    <w:pPr>
      <w:spacing w:before="100" w:beforeAutospacing="1" w:after="100" w:afterAutospacing="1"/>
    </w:pPr>
  </w:style>
  <w:style w:type="paragraph" w:customStyle="1" w:styleId="c16c20">
    <w:name w:val="c16 c20"/>
    <w:basedOn w:val="a"/>
    <w:uiPriority w:val="99"/>
    <w:rsid w:val="00A521A6"/>
    <w:pPr>
      <w:spacing w:before="100" w:beforeAutospacing="1" w:after="100" w:afterAutospacing="1"/>
    </w:pPr>
  </w:style>
  <w:style w:type="character" w:styleId="af0">
    <w:name w:val="line number"/>
    <w:basedOn w:val="a0"/>
    <w:uiPriority w:val="99"/>
    <w:semiHidden/>
    <w:unhideWhenUsed/>
    <w:rsid w:val="001B2CC7"/>
  </w:style>
  <w:style w:type="character" w:styleId="af1">
    <w:name w:val="Hyperlink"/>
    <w:basedOn w:val="a0"/>
    <w:uiPriority w:val="99"/>
    <w:unhideWhenUsed/>
    <w:rsid w:val="001B2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c_r2UxAl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/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subject/>
  <dc:creator>Станислав</dc:creator>
  <cp:keywords/>
  <dc:description/>
  <cp:lastModifiedBy>master01</cp:lastModifiedBy>
  <cp:revision>8</cp:revision>
  <cp:lastPrinted>2020-02-10T04:44:00Z</cp:lastPrinted>
  <dcterms:created xsi:type="dcterms:W3CDTF">2020-02-08T15:31:00Z</dcterms:created>
  <dcterms:modified xsi:type="dcterms:W3CDTF">2020-02-10T04:46:00Z</dcterms:modified>
</cp:coreProperties>
</file>